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9EDCF"/>
  <w:body>
    <w:p w14:paraId="42B8DF99" w14:textId="7EB7D534" w:rsidR="00003071" w:rsidRPr="00333C9E" w:rsidRDefault="00FF3C00" w:rsidP="00FF3C00">
      <w:pPr>
        <w:spacing w:after="0" w:line="240" w:lineRule="auto"/>
        <w:ind w:left="2160"/>
        <w:rPr>
          <w:rFonts w:ascii="DilleniaUPC" w:hAnsi="DilleniaUPC" w:cs="DilleniaUPC"/>
          <w:b/>
          <w:bCs/>
          <w:color w:val="000000"/>
          <w:sz w:val="52"/>
          <w:szCs w:val="52"/>
          <w:cs/>
        </w:rPr>
      </w:pPr>
      <w:r>
        <w:rPr>
          <w:rFonts w:ascii="DilleniaUPC" w:hAnsi="DilleniaUPC" w:cs="DilleniaUPC"/>
          <w:b/>
          <w:bCs/>
          <w:color w:val="000000"/>
          <w:sz w:val="52"/>
          <w:szCs w:val="52"/>
        </w:rPr>
        <w:t xml:space="preserve">   HAPPY</w:t>
      </w:r>
      <w:r w:rsidR="00F87E69">
        <w:rPr>
          <w:rFonts w:ascii="DilleniaUPC" w:hAnsi="DilleniaUPC" w:cs="DilleniaUPC"/>
          <w:b/>
          <w:bCs/>
          <w:color w:val="000000"/>
          <w:sz w:val="52"/>
          <w:szCs w:val="52"/>
        </w:rPr>
        <w:t xml:space="preserve"> </w:t>
      </w:r>
      <w:r w:rsidR="000C0A9E" w:rsidRPr="00333C9E">
        <w:rPr>
          <w:rFonts w:ascii="DilleniaUPC" w:hAnsi="DilleniaUPC" w:cs="DilleniaUPC"/>
          <w:b/>
          <w:bCs/>
          <w:color w:val="000000"/>
          <w:sz w:val="52"/>
          <w:szCs w:val="52"/>
        </w:rPr>
        <w:t xml:space="preserve">TURKIYE </w:t>
      </w:r>
      <w:r w:rsidR="00884948" w:rsidRPr="00333C9E">
        <w:rPr>
          <w:rFonts w:ascii="DilleniaUPC" w:hAnsi="DilleniaUPC" w:cs="DilleniaUPC"/>
          <w:b/>
          <w:bCs/>
          <w:color w:val="000000"/>
          <w:sz w:val="52"/>
          <w:szCs w:val="52"/>
        </w:rPr>
        <w:t>8D</w:t>
      </w:r>
      <w:r w:rsidR="00BA3B07" w:rsidRPr="00333C9E">
        <w:rPr>
          <w:rFonts w:ascii="DilleniaUPC" w:hAnsi="DilleniaUPC" w:cs="DilleniaUPC"/>
          <w:b/>
          <w:bCs/>
          <w:color w:val="000000"/>
          <w:sz w:val="52"/>
          <w:szCs w:val="52"/>
        </w:rPr>
        <w:t>5</w:t>
      </w:r>
      <w:r w:rsidR="00884948" w:rsidRPr="00333C9E">
        <w:rPr>
          <w:rFonts w:ascii="DilleniaUPC" w:hAnsi="DilleniaUPC" w:cs="DilleniaUPC"/>
          <w:b/>
          <w:bCs/>
          <w:color w:val="000000"/>
          <w:sz w:val="52"/>
          <w:szCs w:val="52"/>
        </w:rPr>
        <w:t xml:space="preserve">N-TK </w:t>
      </w:r>
      <w:r w:rsidR="00884948" w:rsidRPr="00333C9E">
        <w:rPr>
          <w:rFonts w:ascii="DilleniaUPC" w:hAnsi="DilleniaUPC" w:cs="DilleniaUPC"/>
          <w:b/>
          <w:bCs/>
          <w:color w:val="000000"/>
          <w:sz w:val="52"/>
          <w:szCs w:val="52"/>
          <w:cs/>
        </w:rPr>
        <w:t>(</w:t>
      </w:r>
      <w:r>
        <w:rPr>
          <w:rFonts w:ascii="DilleniaUPC" w:hAnsi="DilleniaUPC" w:cs="DilleniaUPC" w:hint="cs"/>
          <w:b/>
          <w:bCs/>
          <w:color w:val="000000"/>
          <w:sz w:val="52"/>
          <w:szCs w:val="52"/>
          <w:cs/>
        </w:rPr>
        <w:t>แฮปปี้</w:t>
      </w:r>
      <w:r w:rsidR="000C0A9E" w:rsidRPr="00333C9E">
        <w:rPr>
          <w:rFonts w:ascii="DilleniaUPC" w:hAnsi="DilleniaUPC" w:cs="DilleniaUPC"/>
          <w:b/>
          <w:bCs/>
          <w:color w:val="000000"/>
          <w:sz w:val="52"/>
          <w:szCs w:val="52"/>
          <w:cs/>
        </w:rPr>
        <w:t xml:space="preserve"> </w:t>
      </w:r>
      <w:r>
        <w:rPr>
          <w:rFonts w:ascii="DilleniaUPC" w:hAnsi="DilleniaUPC" w:cs="DilleniaUPC"/>
          <w:b/>
          <w:bCs/>
          <w:color w:val="000000"/>
          <w:sz w:val="52"/>
          <w:szCs w:val="52"/>
          <w:cs/>
        </w:rPr>
        <w:t>ตุร</w:t>
      </w:r>
      <w:r>
        <w:rPr>
          <w:rFonts w:ascii="DilleniaUPC" w:hAnsi="DilleniaUPC" w:cs="DilleniaUPC" w:hint="cs"/>
          <w:b/>
          <w:bCs/>
          <w:color w:val="000000"/>
          <w:sz w:val="52"/>
          <w:szCs w:val="52"/>
          <w:cs/>
        </w:rPr>
        <w:t>เคีย</w:t>
      </w:r>
      <w:r w:rsidR="00884948" w:rsidRPr="00333C9E">
        <w:rPr>
          <w:rFonts w:ascii="DilleniaUPC" w:hAnsi="DilleniaUPC" w:cs="DilleniaUPC"/>
          <w:b/>
          <w:bCs/>
          <w:color w:val="000000"/>
          <w:sz w:val="52"/>
          <w:szCs w:val="52"/>
          <w:cs/>
        </w:rPr>
        <w:t>)</w:t>
      </w:r>
    </w:p>
    <w:p w14:paraId="4966D343" w14:textId="1EA0EC82" w:rsidR="00C051EF" w:rsidRPr="00333C9E" w:rsidRDefault="00276E91" w:rsidP="00276E91">
      <w:pPr>
        <w:spacing w:after="0" w:line="240" w:lineRule="auto"/>
        <w:jc w:val="center"/>
        <w:rPr>
          <w:rFonts w:ascii="DilleniaUPC" w:hAnsi="DilleniaUPC" w:cs="DilleniaUPC"/>
          <w:b/>
          <w:bCs/>
          <w:color w:val="000000"/>
          <w:sz w:val="52"/>
          <w:szCs w:val="52"/>
        </w:rPr>
      </w:pPr>
      <w:r w:rsidRPr="00333C9E">
        <w:rPr>
          <w:rFonts w:ascii="DilleniaUPC" w:hAnsi="DilleniaUPC" w:cs="DilleniaUPC"/>
          <w:b/>
          <w:bCs/>
          <w:color w:val="000000"/>
          <w:sz w:val="52"/>
          <w:szCs w:val="52"/>
          <w:cs/>
        </w:rPr>
        <w:t xml:space="preserve">ตุรกี 8 วัน </w:t>
      </w:r>
      <w:r w:rsidR="00BA3B07" w:rsidRPr="00333C9E">
        <w:rPr>
          <w:rFonts w:ascii="DilleniaUPC" w:hAnsi="DilleniaUPC" w:cs="DilleniaUPC"/>
          <w:b/>
          <w:bCs/>
          <w:color w:val="000000"/>
          <w:sz w:val="52"/>
          <w:szCs w:val="52"/>
        </w:rPr>
        <w:t>5</w:t>
      </w:r>
      <w:r w:rsidRPr="00333C9E">
        <w:rPr>
          <w:rFonts w:ascii="DilleniaUPC" w:hAnsi="DilleniaUPC" w:cs="DilleniaUPC"/>
          <w:b/>
          <w:bCs/>
          <w:color w:val="000000"/>
          <w:sz w:val="52"/>
          <w:szCs w:val="52"/>
          <w:cs/>
        </w:rPr>
        <w:t xml:space="preserve"> คืน สายการบินเตอร์ กิชแอร์ไลน์ </w:t>
      </w:r>
      <w:r w:rsidRPr="00333C9E">
        <w:rPr>
          <w:rFonts w:ascii="DilleniaUPC" w:hAnsi="DilleniaUPC" w:cs="DilleniaUPC"/>
          <w:b/>
          <w:bCs/>
          <w:color w:val="000000"/>
          <w:sz w:val="52"/>
          <w:szCs w:val="52"/>
        </w:rPr>
        <w:t>TK</w:t>
      </w:r>
      <w:r w:rsidR="00C90523" w:rsidRPr="00333C9E">
        <w:rPr>
          <w:rFonts w:ascii="DilleniaUPC" w:hAnsi="DilleniaUPC" w:cs="DilleniaUPC"/>
          <w:b/>
          <w:bCs/>
          <w:color w:val="000000"/>
          <w:sz w:val="52"/>
          <w:szCs w:val="52"/>
          <w:cs/>
        </w:rPr>
        <w:t xml:space="preserve"> </w:t>
      </w:r>
      <w:bookmarkStart w:id="0" w:name="_GoBack"/>
      <w:bookmarkEnd w:id="0"/>
    </w:p>
    <w:p w14:paraId="735741B5" w14:textId="75AF12E0" w:rsidR="00333C9E" w:rsidRPr="00333C9E" w:rsidRDefault="00616325" w:rsidP="00276E91">
      <w:pPr>
        <w:spacing w:after="0" w:line="240" w:lineRule="auto"/>
        <w:jc w:val="center"/>
        <w:rPr>
          <w:rFonts w:ascii="DilleniaUPC" w:hAnsi="DilleniaUPC" w:cs="DilleniaUPC"/>
          <w:b/>
          <w:bCs/>
          <w:color w:val="000000"/>
          <w:sz w:val="52"/>
          <w:szCs w:val="52"/>
        </w:rPr>
      </w:pPr>
      <w:r>
        <w:rPr>
          <w:rFonts w:ascii="DilleniaUPC" w:hAnsi="DilleniaUPC" w:cs="DilleniaUPC"/>
          <w:b/>
          <w:bCs/>
          <w:noProof/>
          <w:color w:val="000000"/>
          <w:sz w:val="52"/>
          <w:szCs w:val="52"/>
        </w:rPr>
        <w:drawing>
          <wp:inline distT="0" distB="0" distL="0" distR="0" wp14:anchorId="58741150" wp14:editId="751D8CCB">
            <wp:extent cx="7029450" cy="70294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TUR-H8D5N-EK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406C5" w14:textId="77777777" w:rsidR="004F3B6B" w:rsidRPr="00333C9E" w:rsidRDefault="004F3B6B" w:rsidP="0092170E">
      <w:pPr>
        <w:spacing w:after="0" w:line="240" w:lineRule="auto"/>
        <w:contextualSpacing/>
        <w:jc w:val="center"/>
        <w:rPr>
          <w:rFonts w:ascii="DilleniaUPC" w:hAnsi="DilleniaUPC" w:cs="DilleniaUPC"/>
          <w:b/>
          <w:bCs/>
          <w:color w:val="0000FF"/>
          <w:sz w:val="40"/>
          <w:szCs w:val="40"/>
          <w:highlight w:val="yellow"/>
        </w:rPr>
      </w:pPr>
      <w:r w:rsidRPr="00333C9E">
        <w:rPr>
          <w:rFonts w:ascii="DilleniaUPC" w:hAnsi="DilleniaUPC" w:cs="Dillen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333C9E">
        <w:rPr>
          <w:rFonts w:ascii="DilleniaUPC" w:hAnsi="DilleniaUPC" w:cs="Dillen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333C9E">
        <w:rPr>
          <w:rFonts w:ascii="DilleniaUPC" w:hAnsi="DilleniaUPC" w:cs="DilleniaUPC"/>
          <w:b/>
          <w:bCs/>
          <w:color w:val="0000FF"/>
          <w:sz w:val="40"/>
          <w:szCs w:val="40"/>
          <w:highlight w:val="yellow"/>
          <w:cs/>
        </w:rPr>
        <w:t>รวมเดิ</w:t>
      </w:r>
      <w:r w:rsidR="0092170E" w:rsidRPr="00333C9E">
        <w:rPr>
          <w:rFonts w:ascii="DilleniaUPC" w:hAnsi="DilleniaUPC" w:cs="DilleniaUPC"/>
          <w:b/>
          <w:bCs/>
          <w:color w:val="0000FF"/>
          <w:sz w:val="40"/>
          <w:szCs w:val="40"/>
          <w:highlight w:val="yellow"/>
          <w:cs/>
        </w:rPr>
        <w:t>น</w:t>
      </w:r>
      <w:r w:rsidRPr="00333C9E">
        <w:rPr>
          <w:rFonts w:ascii="DilleniaUPC" w:hAnsi="DilleniaUPC" w:cs="DilleniaUPC"/>
          <w:b/>
          <w:bCs/>
          <w:color w:val="0000FF"/>
          <w:sz w:val="40"/>
          <w:szCs w:val="40"/>
          <w:highlight w:val="yellow"/>
          <w:cs/>
        </w:rPr>
        <w:t>ทางสัมผัสความยิ่งใหญ่แห่งดินแดน 2 ทวีป เต็มอิ่มกับประวัติศาสตร์ที่ยิ่งใหญ่และยาวนานของอ</w:t>
      </w:r>
      <w:r w:rsidR="00CC57C7" w:rsidRPr="00333C9E">
        <w:rPr>
          <w:rFonts w:ascii="DilleniaUPC" w:hAnsi="DilleniaUPC" w:cs="DilleniaUPC"/>
          <w:b/>
          <w:bCs/>
          <w:color w:val="0000FF"/>
          <w:sz w:val="40"/>
          <w:szCs w:val="40"/>
          <w:highlight w:val="yellow"/>
          <w:cs/>
        </w:rPr>
        <w:t>า</w:t>
      </w:r>
      <w:r w:rsidRPr="00333C9E">
        <w:rPr>
          <w:rFonts w:ascii="DilleniaUPC" w:hAnsi="DilleniaUPC" w:cs="DilleniaUPC"/>
          <w:b/>
          <w:bCs/>
          <w:color w:val="0000FF"/>
          <w:sz w:val="40"/>
          <w:szCs w:val="40"/>
          <w:highlight w:val="yellow"/>
          <w:cs/>
        </w:rPr>
        <w:t xml:space="preserve">ณาจักรออตโตมัน ชื่นชมความงามของธรรมชาติในรูปแบบ </w:t>
      </w:r>
    </w:p>
    <w:p w14:paraId="7F8487A2" w14:textId="77777777" w:rsidR="00C051EF" w:rsidRPr="00333C9E" w:rsidRDefault="004F3B6B" w:rsidP="00B90B4B">
      <w:pPr>
        <w:spacing w:after="0" w:line="240" w:lineRule="auto"/>
        <w:contextualSpacing/>
        <w:jc w:val="center"/>
        <w:rPr>
          <w:rFonts w:ascii="DilleniaUPC" w:hAnsi="DilleniaUPC" w:cs="DilleniaUPC"/>
          <w:b/>
          <w:bCs/>
          <w:color w:val="0000FF"/>
          <w:sz w:val="40"/>
          <w:szCs w:val="40"/>
          <w:cs/>
        </w:rPr>
      </w:pPr>
      <w:r w:rsidRPr="00333C9E">
        <w:rPr>
          <w:rFonts w:ascii="DilleniaUPC" w:hAnsi="DilleniaUPC" w:cs="DilleniaUPC"/>
          <w:b/>
          <w:bCs/>
          <w:color w:val="0000FF"/>
          <w:sz w:val="40"/>
          <w:szCs w:val="40"/>
          <w:highlight w:val="yellow"/>
        </w:rPr>
        <w:t xml:space="preserve">Bird eye view </w:t>
      </w:r>
      <w:r w:rsidRPr="00333C9E">
        <w:rPr>
          <w:rFonts w:ascii="DilleniaUPC" w:hAnsi="DilleniaUPC" w:cs="DilleniaUPC"/>
          <w:b/>
          <w:bCs/>
          <w:color w:val="0000FF"/>
          <w:sz w:val="40"/>
          <w:szCs w:val="40"/>
          <w:highlight w:val="yellow"/>
          <w:cs/>
        </w:rPr>
        <w:t>ณ เมืองคัปปาโดเกีย</w:t>
      </w:r>
      <w:r w:rsidRPr="00333C9E">
        <w:rPr>
          <w:rFonts w:ascii="DilleniaUPC" w:hAnsi="DilleniaUPC" w:cs="Dillen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333C9E">
        <w:rPr>
          <w:rFonts w:ascii="DilleniaUPC" w:hAnsi="DilleniaUPC" w:cs="DilleniaUPC"/>
          <w:b/>
          <w:bCs/>
          <w:color w:val="0000FF"/>
          <w:sz w:val="40"/>
          <w:szCs w:val="40"/>
          <w:highlight w:val="yellow"/>
        </w:rPr>
        <w:sym w:font="Webdings" w:char="F098"/>
      </w:r>
    </w:p>
    <w:p w14:paraId="5103FEE3" w14:textId="77777777" w:rsidR="0020361D" w:rsidRPr="00333C9E" w:rsidRDefault="0020361D" w:rsidP="0020361D">
      <w:pPr>
        <w:spacing w:after="0" w:line="240" w:lineRule="auto"/>
        <w:contextualSpacing/>
        <w:jc w:val="center"/>
        <w:rPr>
          <w:rFonts w:ascii="DilleniaUPC" w:hAnsi="DilleniaUPC" w:cs="DilleniaUPC"/>
          <w:b/>
          <w:bCs/>
          <w:color w:val="FF0000"/>
          <w:sz w:val="36"/>
          <w:szCs w:val="36"/>
        </w:rPr>
      </w:pPr>
      <w:r w:rsidRPr="00333C9E">
        <w:rPr>
          <w:rFonts w:ascii="DilleniaUPC" w:hAnsi="DilleniaUPC" w:cs="DilleniaUPC"/>
          <w:b/>
          <w:bCs/>
          <w:color w:val="FF0000"/>
          <w:sz w:val="36"/>
          <w:szCs w:val="36"/>
          <w:cs/>
        </w:rPr>
        <w:t>****</w:t>
      </w:r>
      <w:r w:rsidRPr="00333C9E">
        <w:rPr>
          <w:rFonts w:ascii="DilleniaUPC" w:hAnsi="DilleniaUPC" w:cs="DilleniaUPC"/>
          <w:b/>
          <w:bCs/>
          <w:color w:val="FF0000"/>
          <w:sz w:val="36"/>
          <w:szCs w:val="36"/>
        </w:rPr>
        <w:t>(</w:t>
      </w:r>
      <w:r w:rsidRPr="00333C9E">
        <w:rPr>
          <w:rFonts w:ascii="DilleniaUPC" w:hAnsi="DilleniaUPC" w:cs="DilleniaUPC"/>
          <w:b/>
          <w:bCs/>
          <w:color w:val="FF0000"/>
          <w:sz w:val="36"/>
          <w:szCs w:val="36"/>
          <w:cs/>
        </w:rPr>
        <w:t xml:space="preserve">สงวนสิทธิ์สำหรับกรุ๊ปที่ออกเดินทาง </w:t>
      </w:r>
      <w:r w:rsidR="00170FFF" w:rsidRPr="00333C9E">
        <w:rPr>
          <w:rFonts w:ascii="DilleniaUPC" w:hAnsi="DilleniaUPC" w:cs="DilleniaUPC"/>
          <w:b/>
          <w:bCs/>
          <w:color w:val="FF0000"/>
          <w:sz w:val="36"/>
          <w:szCs w:val="36"/>
          <w:cs/>
        </w:rPr>
        <w:t>15</w:t>
      </w:r>
      <w:r w:rsidRPr="00333C9E">
        <w:rPr>
          <w:rFonts w:ascii="DilleniaUPC" w:hAnsi="DilleniaUPC" w:cs="DilleniaUPC"/>
          <w:b/>
          <w:bCs/>
          <w:color w:val="FF0000"/>
          <w:sz w:val="36"/>
          <w:szCs w:val="36"/>
          <w:cs/>
        </w:rPr>
        <w:t xml:space="preserve"> ท่านขึ้นไปเท่านั้น</w:t>
      </w:r>
      <w:r w:rsidRPr="00333C9E">
        <w:rPr>
          <w:rFonts w:ascii="DilleniaUPC" w:hAnsi="DilleniaUPC" w:cs="DilleniaUPC"/>
          <w:b/>
          <w:bCs/>
          <w:color w:val="FF0000"/>
          <w:sz w:val="36"/>
          <w:szCs w:val="36"/>
        </w:rPr>
        <w:t>)</w:t>
      </w:r>
      <w:r w:rsidRPr="00333C9E">
        <w:rPr>
          <w:rFonts w:ascii="DilleniaUPC" w:hAnsi="DilleniaUPC" w:cs="DilleniaUPC"/>
          <w:b/>
          <w:bCs/>
          <w:color w:val="FF0000"/>
          <w:sz w:val="36"/>
          <w:szCs w:val="36"/>
          <w:cs/>
        </w:rPr>
        <w:t>****</w:t>
      </w:r>
    </w:p>
    <w:p w14:paraId="21563B16" w14:textId="75CDD1A8" w:rsidR="007335D1" w:rsidRPr="00333C9E" w:rsidRDefault="004C7CEE" w:rsidP="0092170E">
      <w:pPr>
        <w:spacing w:after="0" w:line="240" w:lineRule="auto"/>
        <w:ind w:right="-360"/>
        <w:contextualSpacing/>
        <w:rPr>
          <w:rFonts w:ascii="DilleniaUPC" w:hAnsi="DilleniaUPC" w:cs="DilleniaUPC"/>
          <w:b/>
          <w:bCs/>
          <w:color w:val="0000FF"/>
          <w:sz w:val="36"/>
          <w:szCs w:val="36"/>
        </w:rPr>
      </w:pPr>
      <w:r w:rsidRPr="00333C9E">
        <w:rPr>
          <w:rFonts w:ascii="DilleniaUPC" w:hAnsi="DilleniaUPC" w:cs="DilleniaUPC"/>
          <w:b/>
          <w:bCs/>
          <w:color w:val="FF0000"/>
          <w:sz w:val="36"/>
          <w:szCs w:val="36"/>
        </w:rPr>
        <w:sym w:font="Wingdings" w:char="F059"/>
      </w:r>
      <w:r w:rsidRPr="00333C9E">
        <w:rPr>
          <w:rFonts w:ascii="DilleniaUPC" w:hAnsi="DilleniaUPC" w:cs="DilleniaUPC"/>
          <w:b/>
          <w:bCs/>
          <w:color w:val="0000FF"/>
          <w:sz w:val="36"/>
          <w:szCs w:val="36"/>
          <w:cs/>
        </w:rPr>
        <w:t xml:space="preserve">พักโรงแรมระดับ </w:t>
      </w:r>
      <w:r w:rsidR="00963D3E" w:rsidRPr="00333C9E">
        <w:rPr>
          <w:rFonts w:ascii="DilleniaUPC" w:hAnsi="DilleniaUPC" w:cs="DilleniaUPC"/>
          <w:b/>
          <w:bCs/>
          <w:color w:val="0000FF"/>
          <w:sz w:val="36"/>
          <w:szCs w:val="36"/>
          <w:cs/>
        </w:rPr>
        <w:t>5</w:t>
      </w:r>
      <w:r w:rsidRPr="00333C9E">
        <w:rPr>
          <w:rFonts w:ascii="DilleniaUPC" w:hAnsi="DilleniaUPC" w:cs="DilleniaUPC"/>
          <w:b/>
          <w:bCs/>
          <w:color w:val="0000FF"/>
          <w:sz w:val="36"/>
          <w:szCs w:val="36"/>
          <w:cs/>
        </w:rPr>
        <w:t>ดาว</w:t>
      </w:r>
      <w:r w:rsidR="007335D1" w:rsidRPr="00333C9E">
        <w:rPr>
          <w:rFonts w:ascii="DilleniaUPC" w:hAnsi="DilleniaUPC" w:cs="DilleniaUPC"/>
          <w:b/>
          <w:bCs/>
          <w:color w:val="0000FF"/>
          <w:sz w:val="36"/>
          <w:szCs w:val="36"/>
          <w:cs/>
        </w:rPr>
        <w:t xml:space="preserve"> ตลอดการเดินทาง</w:t>
      </w:r>
    </w:p>
    <w:p w14:paraId="04256EB2" w14:textId="77777777" w:rsidR="00045C8C" w:rsidRPr="00333C9E" w:rsidRDefault="00045C8C" w:rsidP="0092170E">
      <w:pPr>
        <w:spacing w:after="0" w:line="240" w:lineRule="auto"/>
        <w:ind w:right="-360"/>
        <w:contextualSpacing/>
        <w:rPr>
          <w:rFonts w:ascii="DilleniaUPC" w:hAnsi="DilleniaUPC" w:cs="DilleniaUPC"/>
          <w:b/>
          <w:bCs/>
          <w:color w:val="0000FF"/>
          <w:sz w:val="36"/>
          <w:szCs w:val="36"/>
        </w:rPr>
      </w:pPr>
      <w:r w:rsidRPr="00333C9E">
        <w:rPr>
          <w:rFonts w:ascii="DilleniaUPC" w:hAnsi="DilleniaUPC" w:cs="DilleniaUPC"/>
          <w:b/>
          <w:bCs/>
          <w:color w:val="FF0000"/>
          <w:sz w:val="36"/>
          <w:szCs w:val="36"/>
        </w:rPr>
        <w:lastRenderedPageBreak/>
        <w:sym w:font="Wingdings" w:char="F059"/>
      </w:r>
      <w:r w:rsidRPr="00333C9E">
        <w:rPr>
          <w:rFonts w:ascii="DilleniaUPC" w:hAnsi="DilleniaUPC" w:cs="DilleniaUPC"/>
          <w:b/>
          <w:bCs/>
          <w:color w:val="0000FF"/>
          <w:sz w:val="36"/>
          <w:szCs w:val="36"/>
          <w:cs/>
        </w:rPr>
        <w:t xml:space="preserve">บินตรงกับสายการบินประจำชาติ </w:t>
      </w:r>
      <w:r w:rsidRPr="00333C9E">
        <w:rPr>
          <w:rFonts w:ascii="DilleniaUPC" w:hAnsi="DilleniaUPC" w:cs="DilleniaUPC"/>
          <w:b/>
          <w:bCs/>
          <w:color w:val="0000FF"/>
          <w:sz w:val="36"/>
          <w:szCs w:val="36"/>
        </w:rPr>
        <w:t>Turkish Airlines</w:t>
      </w:r>
    </w:p>
    <w:p w14:paraId="2B1462E1" w14:textId="1C068191" w:rsidR="00BF28FA" w:rsidRPr="00333C9E" w:rsidRDefault="00BF28FA" w:rsidP="0092170E">
      <w:pPr>
        <w:spacing w:after="0" w:line="240" w:lineRule="auto"/>
        <w:ind w:right="-360"/>
        <w:contextualSpacing/>
        <w:rPr>
          <w:rFonts w:ascii="DilleniaUPC" w:hAnsi="DilleniaUPC" w:cs="DilleniaUPC"/>
          <w:b/>
          <w:bCs/>
          <w:color w:val="0000FF"/>
          <w:sz w:val="36"/>
          <w:szCs w:val="36"/>
          <w:cs/>
        </w:rPr>
      </w:pPr>
      <w:r w:rsidRPr="00333C9E">
        <w:rPr>
          <w:rFonts w:ascii="DilleniaUPC" w:hAnsi="DilleniaUPC" w:cs="DilleniaUPC"/>
          <w:b/>
          <w:bCs/>
          <w:color w:val="FF0000"/>
          <w:sz w:val="36"/>
          <w:szCs w:val="36"/>
        </w:rPr>
        <w:sym w:font="Wingdings" w:char="F059"/>
      </w:r>
      <w:r w:rsidRPr="00333C9E">
        <w:rPr>
          <w:rFonts w:ascii="DilleniaUPC" w:hAnsi="DilleniaUPC" w:cs="DilleniaUPC"/>
          <w:b/>
          <w:bCs/>
          <w:color w:val="0000FF"/>
          <w:sz w:val="36"/>
          <w:szCs w:val="36"/>
          <w:cs/>
        </w:rPr>
        <w:t>พักโรงแรมถ้ำ</w:t>
      </w:r>
      <w:r w:rsidR="00FF3C00">
        <w:rPr>
          <w:rFonts w:ascii="DilleniaUPC" w:hAnsi="DilleniaUPC" w:cs="DilleniaUPC" w:hint="cs"/>
          <w:b/>
          <w:bCs/>
          <w:color w:val="0000FF"/>
          <w:sz w:val="36"/>
          <w:szCs w:val="36"/>
          <w:cs/>
        </w:rPr>
        <w:t>จริง</w:t>
      </w:r>
      <w:r w:rsidRPr="00333C9E">
        <w:rPr>
          <w:rFonts w:ascii="DilleniaUPC" w:hAnsi="DilleniaUPC" w:cs="DilleniaUPC"/>
          <w:b/>
          <w:bCs/>
          <w:color w:val="0000FF"/>
          <w:sz w:val="36"/>
          <w:szCs w:val="36"/>
          <w:cs/>
        </w:rPr>
        <w:t xml:space="preserve"> </w:t>
      </w:r>
    </w:p>
    <w:tbl>
      <w:tblPr>
        <w:tblpPr w:leftFromText="180" w:rightFromText="180" w:vertAnchor="text" w:horzAnchor="margin" w:tblpX="198" w:tblpY="55"/>
        <w:tblW w:w="11023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58"/>
        <w:gridCol w:w="6390"/>
        <w:gridCol w:w="567"/>
        <w:gridCol w:w="714"/>
        <w:gridCol w:w="567"/>
        <w:gridCol w:w="2227"/>
      </w:tblGrid>
      <w:tr w:rsidR="0092170E" w:rsidRPr="00333C9E" w14:paraId="2E043AE6" w14:textId="77777777" w:rsidTr="006F75E4">
        <w:trPr>
          <w:trHeight w:val="473"/>
        </w:trPr>
        <w:tc>
          <w:tcPr>
            <w:tcW w:w="558" w:type="dxa"/>
            <w:shd w:val="clear" w:color="auto" w:fill="FF0000"/>
            <w:vAlign w:val="center"/>
          </w:tcPr>
          <w:p w14:paraId="48221EC4" w14:textId="77777777" w:rsidR="0092170E" w:rsidRPr="00333C9E" w:rsidRDefault="0092170E" w:rsidP="00BE251D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</w:p>
        </w:tc>
        <w:tc>
          <w:tcPr>
            <w:tcW w:w="6390" w:type="dxa"/>
            <w:shd w:val="clear" w:color="auto" w:fill="FF0000"/>
            <w:vAlign w:val="center"/>
          </w:tcPr>
          <w:p w14:paraId="6003148D" w14:textId="77777777" w:rsidR="0092170E" w:rsidRPr="00333C9E" w:rsidRDefault="0092170E" w:rsidP="00BE251D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โปรแกรมการเดินทาง</w:t>
            </w:r>
          </w:p>
        </w:tc>
        <w:tc>
          <w:tcPr>
            <w:tcW w:w="567" w:type="dxa"/>
            <w:shd w:val="clear" w:color="auto" w:fill="FF0000"/>
            <w:vAlign w:val="center"/>
          </w:tcPr>
          <w:p w14:paraId="71384CC5" w14:textId="77777777" w:rsidR="0092170E" w:rsidRPr="00333C9E" w:rsidRDefault="0092170E" w:rsidP="00BE251D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14" w:type="dxa"/>
            <w:shd w:val="clear" w:color="auto" w:fill="FF0000"/>
            <w:vAlign w:val="center"/>
          </w:tcPr>
          <w:p w14:paraId="17E622D2" w14:textId="77777777" w:rsidR="0092170E" w:rsidRPr="00333C9E" w:rsidRDefault="0092170E" w:rsidP="00BE251D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FF0000"/>
            <w:vAlign w:val="center"/>
          </w:tcPr>
          <w:p w14:paraId="72D29280" w14:textId="77777777" w:rsidR="0092170E" w:rsidRPr="00333C9E" w:rsidRDefault="0092170E" w:rsidP="00BE251D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ค่ำ</w:t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FF0000"/>
            <w:vAlign w:val="center"/>
          </w:tcPr>
          <w:p w14:paraId="134B2BE5" w14:textId="77777777" w:rsidR="0092170E" w:rsidRPr="00333C9E" w:rsidRDefault="0092170E" w:rsidP="00BE251D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45DF992D" w14:textId="77777777" w:rsidR="0092170E" w:rsidRPr="00333C9E" w:rsidRDefault="0092170E" w:rsidP="00BE251D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400AD4" w:rsidRPr="00333C9E" w14:paraId="5A6E4F45" w14:textId="77777777" w:rsidTr="006F75E4">
        <w:trPr>
          <w:trHeight w:val="273"/>
        </w:trPr>
        <w:tc>
          <w:tcPr>
            <w:tcW w:w="558" w:type="dxa"/>
            <w:shd w:val="clear" w:color="auto" w:fill="auto"/>
            <w:vAlign w:val="center"/>
          </w:tcPr>
          <w:p w14:paraId="73546471" w14:textId="07877721" w:rsidR="00400AD4" w:rsidRPr="006F75E4" w:rsidRDefault="003775C5" w:rsidP="00BE251D">
            <w:pPr>
              <w:pStyle w:val="Default"/>
              <w:jc w:val="center"/>
              <w:rPr>
                <w:rFonts w:ascii="EucrosiaUPC" w:hAnsi="EucrosiaUPC" w:cs="EucrosiaUPC"/>
                <w:color w:val="000000" w:themeColor="text1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6390" w:type="dxa"/>
            <w:shd w:val="clear" w:color="auto" w:fill="auto"/>
          </w:tcPr>
          <w:p w14:paraId="079E298E" w14:textId="6BFFF048" w:rsidR="00400AD4" w:rsidRPr="006F75E4" w:rsidRDefault="003775C5" w:rsidP="00BE251D">
            <w:pPr>
              <w:pStyle w:val="NormalWeb"/>
              <w:rPr>
                <w:rFonts w:ascii="EucrosiaUPC" w:hAnsi="EucrosiaUPC" w:cs="EucrosiaUPC"/>
                <w:color w:val="000000" w:themeColor="text1"/>
                <w:sz w:val="32"/>
                <w:szCs w:val="32"/>
                <w:rtl/>
                <w:cs/>
              </w:rPr>
            </w:pPr>
            <w:r w:rsidRPr="006F75E4">
              <w:rPr>
                <w:rFonts w:ascii="EucrosiaUPC" w:hAnsi="EucrosiaUPC" w:cs="EucrosiaUPC"/>
                <w:color w:val="000000" w:themeColor="text1"/>
                <w:sz w:val="32"/>
                <w:szCs w:val="32"/>
                <w:cs/>
                <w:lang w:bidi="th-TH"/>
              </w:rPr>
              <w:t>กรุงเทพฯ</w:t>
            </w:r>
            <w:r w:rsidRPr="006F75E4">
              <w:rPr>
                <w:rFonts w:ascii="EucrosiaUPC" w:hAnsi="EucrosiaUPC" w:cs="EucrosiaUPC"/>
                <w:color w:val="000000" w:themeColor="text1"/>
                <w:sz w:val="32"/>
                <w:szCs w:val="32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BFBFBF"/>
              <w:right w:val="single" w:sz="4" w:space="0" w:color="D9D9D9"/>
            </w:tcBorders>
            <w:shd w:val="clear" w:color="auto" w:fill="auto"/>
            <w:vAlign w:val="center"/>
          </w:tcPr>
          <w:p w14:paraId="59ACF2A5" w14:textId="28D40E3E" w:rsidR="00400AD4" w:rsidRPr="006F75E4" w:rsidRDefault="00F817AE" w:rsidP="00BE251D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  <w:tc>
          <w:tcPr>
            <w:tcW w:w="714" w:type="dxa"/>
            <w:tcBorders>
              <w:top w:val="single" w:sz="4" w:space="0" w:color="BFBFBF"/>
              <w:left w:val="single" w:sz="4" w:space="0" w:color="D9D9D9"/>
              <w:right w:val="single" w:sz="4" w:space="0" w:color="BFBFBF"/>
            </w:tcBorders>
            <w:shd w:val="clear" w:color="auto" w:fill="auto"/>
            <w:vAlign w:val="center"/>
          </w:tcPr>
          <w:p w14:paraId="5AE57769" w14:textId="6A33357D" w:rsidR="00400AD4" w:rsidRPr="006F75E4" w:rsidRDefault="00F817AE" w:rsidP="00BE251D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  <w:tc>
          <w:tcPr>
            <w:tcW w:w="567" w:type="dxa"/>
            <w:tcBorders>
              <w:top w:val="single" w:sz="4" w:space="0" w:color="BFBFBF"/>
              <w:left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3022DE52" w14:textId="6CDADFCA" w:rsidR="00400AD4" w:rsidRPr="006F75E4" w:rsidRDefault="003775C5" w:rsidP="00BE251D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2227" w:type="dxa"/>
            <w:tcBorders>
              <w:top w:val="single" w:sz="4" w:space="0" w:color="BFBFBF"/>
              <w:left w:val="single" w:sz="4" w:space="0" w:color="BFBFBF"/>
            </w:tcBorders>
            <w:shd w:val="clear" w:color="auto" w:fill="auto"/>
            <w:vAlign w:val="center"/>
          </w:tcPr>
          <w:p w14:paraId="44B7CE33" w14:textId="5052C76A" w:rsidR="00400AD4" w:rsidRPr="006F75E4" w:rsidRDefault="00400AD4" w:rsidP="00BE251D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</w:p>
        </w:tc>
      </w:tr>
      <w:tr w:rsidR="00860FDF" w:rsidRPr="00333C9E" w14:paraId="1DDC2C59" w14:textId="77777777" w:rsidTr="006F75E4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54E3F49D" w14:textId="77777777" w:rsidR="00860FDF" w:rsidRPr="006F75E4" w:rsidRDefault="00860FDF" w:rsidP="00BE251D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2</w:t>
            </w:r>
          </w:p>
        </w:tc>
        <w:tc>
          <w:tcPr>
            <w:tcW w:w="6390" w:type="dxa"/>
            <w:shd w:val="clear" w:color="auto" w:fill="auto"/>
          </w:tcPr>
          <w:p w14:paraId="482C101D" w14:textId="4A0281BB" w:rsidR="00860FDF" w:rsidRPr="006F75E4" w:rsidRDefault="00860FDF" w:rsidP="00284B12">
            <w:pPr>
              <w:spacing w:before="240" w:line="240" w:lineRule="auto"/>
              <w:ind w:right="-737"/>
              <w:rPr>
                <w:rFonts w:ascii="EucrosiaUPC" w:hAnsi="EucrosiaUPC" w:cs="EucrosiaUPC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sz w:val="32"/>
                <w:szCs w:val="32"/>
                <w:cs/>
              </w:rPr>
              <w:t>เมืองอิสตันบูล</w:t>
            </w:r>
            <w:r w:rsidRPr="006F75E4">
              <w:rPr>
                <w:rFonts w:ascii="EucrosiaUPC" w:hAnsi="EucrosiaUPC" w:cs="EucrosiaUPC"/>
                <w:sz w:val="32"/>
                <w:szCs w:val="32"/>
              </w:rPr>
              <w:t>-</w:t>
            </w:r>
            <w:r w:rsidRPr="006F75E4">
              <w:rPr>
                <w:rFonts w:ascii="EucrosiaUPC" w:hAnsi="EucrosiaUPC" w:cs="EucrosiaUPC"/>
                <w:sz w:val="32"/>
                <w:szCs w:val="32"/>
                <w:cs/>
              </w:rPr>
              <w:t>สุเหร่าสีน้ำเง</w:t>
            </w:r>
            <w:r w:rsidR="00284B12" w:rsidRPr="006F75E4">
              <w:rPr>
                <w:rFonts w:ascii="EucrosiaUPC" w:hAnsi="EucrosiaUPC" w:cs="EucrosiaUPC"/>
                <w:sz w:val="32"/>
                <w:szCs w:val="32"/>
                <w:cs/>
              </w:rPr>
              <w:t>ิน-ฮิปโปโดรม-สุเหร่าเซนต์โซเฟีย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D7303A6" w14:textId="33E44C2F" w:rsidR="00860FDF" w:rsidRPr="006F75E4" w:rsidRDefault="00F817AE" w:rsidP="00BE251D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05FCC5A" w14:textId="6B139AB5" w:rsidR="00860FDF" w:rsidRPr="006F75E4" w:rsidRDefault="00333C9E" w:rsidP="00BE251D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162F5265" w14:textId="77777777" w:rsidR="00860FDF" w:rsidRPr="006F75E4" w:rsidRDefault="00860FDF" w:rsidP="00BE251D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40DBBFF3" w14:textId="3947A381" w:rsidR="00F817AE" w:rsidRPr="006F75E4" w:rsidRDefault="00582065" w:rsidP="00F817AE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>
              <w:rPr>
                <w:rFonts w:ascii="EucrosiaUPC" w:hAnsi="EucrosiaUPC" w:cs="EucrosiaUPC"/>
                <w:color w:val="auto"/>
                <w:sz w:val="32"/>
                <w:szCs w:val="32"/>
              </w:rPr>
              <w:t>DOUBLETREE BY HILTON TOPKAPI</w:t>
            </w:r>
          </w:p>
          <w:p w14:paraId="30789AEC" w14:textId="4C7EF2CA" w:rsidR="00860FDF" w:rsidRPr="006F75E4" w:rsidRDefault="00582065" w:rsidP="00F817AE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</w:rPr>
              <w:t>@ISTANBUL</w:t>
            </w:r>
          </w:p>
        </w:tc>
      </w:tr>
      <w:tr w:rsidR="00284B12" w:rsidRPr="00333C9E" w14:paraId="5E42A2BF" w14:textId="77777777" w:rsidTr="006F75E4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3D4C5FDD" w14:textId="3D6A61FD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3</w:t>
            </w:r>
          </w:p>
        </w:tc>
        <w:tc>
          <w:tcPr>
            <w:tcW w:w="6390" w:type="dxa"/>
            <w:shd w:val="clear" w:color="auto" w:fill="auto"/>
          </w:tcPr>
          <w:p w14:paraId="360684A4" w14:textId="101094A7" w:rsidR="00284B12" w:rsidRPr="006F75E4" w:rsidRDefault="006F75E4" w:rsidP="006F75E4">
            <w:pPr>
              <w:spacing w:before="240" w:after="0" w:line="240" w:lineRule="auto"/>
              <w:ind w:right="-720"/>
              <w:rPr>
                <w:rFonts w:ascii="EucrosiaUPC" w:hAnsi="EucrosiaUPC" w:cs="EucrosiaUPC"/>
                <w:sz w:val="28"/>
                <w:cs/>
              </w:rPr>
            </w:pPr>
            <w:r w:rsidRPr="006F75E4">
              <w:rPr>
                <w:rFonts w:ascii="EucrosiaUPC" w:hAnsi="EucrosiaUPC" w:cs="EucrosiaUPC"/>
                <w:b/>
                <w:bCs/>
                <w:sz w:val="28"/>
                <w:cs/>
              </w:rPr>
              <w:t>คัปปาโดเกีย -ทะเลสาบเกลือ (</w:t>
            </w:r>
            <w:r w:rsidRPr="006F75E4">
              <w:rPr>
                <w:rFonts w:ascii="EucrosiaUPC" w:hAnsi="EucrosiaUPC" w:cs="EucrosiaUPC"/>
                <w:b/>
                <w:bCs/>
                <w:sz w:val="28"/>
              </w:rPr>
              <w:t xml:space="preserve">Salt Lake)- </w:t>
            </w:r>
            <w:r w:rsidRPr="006F75E4">
              <w:rPr>
                <w:rFonts w:ascii="EucrosiaUPC" w:hAnsi="EucrosiaUPC" w:cs="EucrosiaUPC"/>
                <w:b/>
                <w:bCs/>
                <w:sz w:val="28"/>
                <w:cs/>
              </w:rPr>
              <w:t>หุบเขาเดฟเรนท์</w:t>
            </w:r>
            <w:r w:rsidRPr="006F75E4">
              <w:rPr>
                <w:rFonts w:ascii="EucrosiaUPC" w:hAnsi="EucrosiaUPC" w:cs="EucrosiaUPC"/>
                <w:sz w:val="28"/>
                <w:cs/>
              </w:rPr>
              <w:t xml:space="preserve"> (</w:t>
            </w:r>
            <w:proofErr w:type="spellStart"/>
            <w:r w:rsidRPr="006F75E4">
              <w:rPr>
                <w:rFonts w:ascii="EucrosiaUPC" w:hAnsi="EucrosiaUPC" w:cs="EucrosiaUPC"/>
                <w:sz w:val="28"/>
              </w:rPr>
              <w:t>Devrent</w:t>
            </w:r>
            <w:proofErr w:type="spellEnd"/>
            <w:r w:rsidRPr="006F75E4">
              <w:rPr>
                <w:rFonts w:ascii="EucrosiaUPC" w:hAnsi="EucrosiaUPC" w:cs="EucrosiaUPC"/>
                <w:sz w:val="28"/>
              </w:rPr>
              <w:t xml:space="preserve"> Valley)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31B5BE0" w14:textId="10D0B732" w:rsidR="00284B12" w:rsidRPr="006F75E4" w:rsidRDefault="00284B12" w:rsidP="00284B12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3BA0611D" w14:textId="3210B568" w:rsidR="00284B12" w:rsidRPr="006F75E4" w:rsidRDefault="00284B12" w:rsidP="00284B12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12BA6CFB" w14:textId="460C321E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B050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14F38BB0" w14:textId="3742508E" w:rsidR="00284B12" w:rsidRPr="006F75E4" w:rsidRDefault="00582065" w:rsidP="00284B12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>
              <w:rPr>
                <w:rFonts w:ascii="EucrosiaUPC" w:hAnsi="EucrosiaUPC" w:cs="EucrosiaUPC"/>
                <w:color w:val="auto"/>
                <w:sz w:val="32"/>
                <w:szCs w:val="32"/>
              </w:rPr>
              <w:t>NUJELM CAVE</w:t>
            </w:r>
            <w:r w:rsidR="00284B12" w:rsidRPr="006F75E4">
              <w:rPr>
                <w:rFonts w:ascii="EucrosiaUPC" w:hAnsi="EucrosiaUPC" w:cs="EucrosiaUPC"/>
                <w:color w:val="auto"/>
                <w:sz w:val="32"/>
                <w:szCs w:val="32"/>
              </w:rPr>
              <w:t xml:space="preserve"> @CAPPADOCIA </w:t>
            </w:r>
          </w:p>
        </w:tc>
      </w:tr>
      <w:tr w:rsidR="00284B12" w:rsidRPr="00333C9E" w14:paraId="1C5BE8B5" w14:textId="77777777" w:rsidTr="006F75E4">
        <w:trPr>
          <w:trHeight w:val="1070"/>
        </w:trPr>
        <w:tc>
          <w:tcPr>
            <w:tcW w:w="558" w:type="dxa"/>
            <w:shd w:val="clear" w:color="auto" w:fill="auto"/>
            <w:vAlign w:val="center"/>
          </w:tcPr>
          <w:p w14:paraId="3F1D2878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4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5232748B" w14:textId="77777777" w:rsidR="008E559E" w:rsidRPr="008E559E" w:rsidRDefault="008E559E" w:rsidP="008E559E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sz w:val="32"/>
                <w:szCs w:val="32"/>
              </w:rPr>
            </w:pPr>
            <w:r w:rsidRPr="008E559E">
              <w:rPr>
                <w:rFonts w:ascii="EucrosiaUPC" w:hAnsi="EucrosiaUPC" w:cs="EucrosiaUPC"/>
                <w:b/>
                <w:bCs/>
                <w:sz w:val="32"/>
                <w:szCs w:val="32"/>
                <w:cs/>
              </w:rPr>
              <w:t xml:space="preserve">บอลลูน โปรแกรมเสริมพิเศษ ไม่รวมอยู่ในราคาทัวร์ </w:t>
            </w:r>
          </w:p>
          <w:p w14:paraId="1FC8BD46" w14:textId="77777777" w:rsidR="008E559E" w:rsidRPr="008E559E" w:rsidRDefault="008E559E" w:rsidP="008E559E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sz w:val="32"/>
                <w:szCs w:val="32"/>
              </w:rPr>
            </w:pPr>
            <w:r w:rsidRPr="008E559E">
              <w:rPr>
                <w:rFonts w:ascii="EucrosiaUPC" w:hAnsi="EucrosiaUPC" w:cs="EucrosiaUPC"/>
                <w:b/>
                <w:bCs/>
                <w:sz w:val="32"/>
                <w:szCs w:val="32"/>
                <w:cs/>
              </w:rPr>
              <w:t>(</w:t>
            </w:r>
            <w:r w:rsidRPr="008E559E">
              <w:rPr>
                <w:rFonts w:ascii="EucrosiaUPC" w:hAnsi="EucrosiaUPC" w:cs="EucrosiaUPC"/>
                <w:b/>
                <w:bCs/>
                <w:sz w:val="32"/>
                <w:szCs w:val="32"/>
              </w:rPr>
              <w:t>OPTIONAL TOUR) –</w:t>
            </w:r>
            <w:r w:rsidRPr="008E559E">
              <w:rPr>
                <w:rFonts w:ascii="EucrosiaUPC" w:hAnsi="EucrosiaUPC" w:cs="EucrosiaUPC"/>
                <w:b/>
                <w:bCs/>
                <w:sz w:val="32"/>
                <w:szCs w:val="32"/>
                <w:cs/>
              </w:rPr>
              <w:t>หุบเขาเกอเรเม่-</w:t>
            </w:r>
          </w:p>
          <w:p w14:paraId="5CA656FD" w14:textId="7311D961" w:rsidR="00284B12" w:rsidRPr="008E559E" w:rsidRDefault="008E559E" w:rsidP="008E559E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sz w:val="32"/>
                <w:szCs w:val="32"/>
              </w:rPr>
            </w:pPr>
            <w:r w:rsidRPr="008E559E">
              <w:rPr>
                <w:rFonts w:ascii="EucrosiaUPC" w:hAnsi="EucrosiaUPC" w:cs="EucrosiaUPC"/>
                <w:b/>
                <w:bCs/>
                <w:sz w:val="32"/>
                <w:szCs w:val="32"/>
                <w:cs/>
              </w:rPr>
              <w:t>หุบเขาอุซิซาร์ (</w:t>
            </w:r>
            <w:proofErr w:type="spellStart"/>
            <w:r w:rsidRPr="008E559E">
              <w:rPr>
                <w:rFonts w:ascii="EucrosiaUPC" w:hAnsi="EucrosiaUPC" w:cs="EucrosiaUPC"/>
                <w:b/>
                <w:bCs/>
                <w:sz w:val="32"/>
                <w:szCs w:val="32"/>
              </w:rPr>
              <w:t>Uchisar</w:t>
            </w:r>
            <w:proofErr w:type="spellEnd"/>
            <w:r w:rsidRPr="008E559E">
              <w:rPr>
                <w:rFonts w:ascii="EucrosiaUPC" w:hAnsi="EucrosiaUPC" w:cs="EucrosiaUPC"/>
                <w:b/>
                <w:bCs/>
                <w:sz w:val="32"/>
                <w:szCs w:val="32"/>
              </w:rPr>
              <w:t xml:space="preserve"> Valley</w:t>
            </w:r>
            <w:r w:rsidRPr="008E559E">
              <w:rPr>
                <w:rFonts w:ascii="EucrosiaUPC" w:hAnsi="EucrosiaUPC" w:cs="EucrosiaUPC"/>
                <w:b/>
                <w:bCs/>
                <w:sz w:val="32"/>
                <w:szCs w:val="32"/>
                <w:cs/>
              </w:rPr>
              <w:t>)-โรงงานจิวเวอร์รี่และโรงงานเซรามิค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464081D" w14:textId="77777777" w:rsidR="00284B12" w:rsidRPr="008E559E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8E559E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3C98496E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945D568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4718C575" w14:textId="7FC625D8" w:rsidR="00284B12" w:rsidRPr="006F75E4" w:rsidRDefault="00582065" w:rsidP="00284B12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>
              <w:rPr>
                <w:rFonts w:ascii="EucrosiaUPC" w:hAnsi="EucrosiaUPC" w:cs="EucrosiaUPC"/>
                <w:color w:val="auto"/>
                <w:sz w:val="32"/>
                <w:szCs w:val="32"/>
              </w:rPr>
              <w:t>NUJELM CAVE</w:t>
            </w: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</w:rPr>
              <w:t xml:space="preserve"> @CAPPADOCIA</w:t>
            </w:r>
          </w:p>
        </w:tc>
      </w:tr>
      <w:tr w:rsidR="00284B12" w:rsidRPr="00333C9E" w14:paraId="2EE1608C" w14:textId="77777777" w:rsidTr="006F75E4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0CFB1B02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5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847D87F" w14:textId="3010634D" w:rsidR="00284B12" w:rsidRPr="006F75E4" w:rsidRDefault="00EC669E" w:rsidP="00284B12">
            <w:pPr>
              <w:pStyle w:val="Default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EC669E">
              <w:rPr>
                <w:rFonts w:ascii="EucrosiaUPC" w:hAnsi="EucrosiaUPC" w:cs="EucrosiaUPC" w:hint="cs"/>
                <w:b/>
                <w:bCs/>
                <w:color w:val="auto"/>
                <w:sz w:val="32"/>
                <w:szCs w:val="32"/>
                <w:cs/>
              </w:rPr>
              <w:t xml:space="preserve">ปามุคคาเล่ </w:t>
            </w:r>
            <w:r w:rsidRPr="00EC669E">
              <w:rPr>
                <w:rFonts w:ascii="EucrosiaUPC" w:hAnsi="EucrosiaUPC" w:cs="EucrosiaUPC"/>
                <w:b/>
                <w:bCs/>
                <w:color w:val="auto"/>
                <w:sz w:val="32"/>
                <w:szCs w:val="32"/>
                <w:cs/>
              </w:rPr>
              <w:t>–</w:t>
            </w:r>
            <w:r w:rsidRPr="00EC669E">
              <w:rPr>
                <w:rFonts w:ascii="EucrosiaUPC" w:hAnsi="EucrosiaUPC" w:cs="EucrosiaUPC" w:hint="cs"/>
                <w:b/>
                <w:bCs/>
                <w:color w:val="auto"/>
                <w:sz w:val="32"/>
                <w:szCs w:val="32"/>
                <w:cs/>
              </w:rPr>
              <w:t xml:space="preserve"> </w:t>
            </w:r>
            <w:r w:rsidRPr="00EC669E">
              <w:rPr>
                <w:rFonts w:ascii="EucrosiaUPC" w:hAnsi="EucrosiaUPC" w:cs="EucrosiaUPC"/>
                <w:b/>
                <w:bCs/>
                <w:color w:val="auto"/>
                <w:sz w:val="32"/>
                <w:szCs w:val="32"/>
              </w:rPr>
              <w:t>CARAVANSARAI</w:t>
            </w:r>
            <w:r w:rsidRPr="00EC669E">
              <w:rPr>
                <w:rFonts w:ascii="EucrosiaUPC" w:hAnsi="EucrosiaUPC" w:cs="EucrosiaUPC" w:hint="cs"/>
                <w:b/>
                <w:bCs/>
                <w:color w:val="auto"/>
                <w:sz w:val="32"/>
                <w:szCs w:val="32"/>
                <w:cs/>
              </w:rPr>
              <w:t>-</w:t>
            </w:r>
            <w:r w:rsidRPr="00EC669E">
              <w:rPr>
                <w:rFonts w:ascii="EucrosiaUPC" w:hAnsi="EucrosiaUPC" w:cs="EucrosiaUPC"/>
                <w:b/>
                <w:bCs/>
                <w:color w:val="auto"/>
                <w:sz w:val="32"/>
                <w:szCs w:val="32"/>
                <w:cs/>
              </w:rPr>
              <w:t>โยเกิร์ตฝิ่น</w:t>
            </w:r>
            <w:r w:rsidRPr="00EC669E">
              <w:rPr>
                <w:rFonts w:ascii="EucrosiaUPC" w:hAnsi="EucrosiaUPC" w:cs="EucrosiaUPC" w:hint="cs"/>
                <w:b/>
                <w:bCs/>
                <w:color w:val="auto"/>
                <w:sz w:val="32"/>
                <w:szCs w:val="32"/>
                <w:cs/>
              </w:rPr>
              <w:t>-</w:t>
            </w:r>
            <w:r w:rsidRPr="00EC669E">
              <w:rPr>
                <w:rFonts w:ascii="EucrosiaUPC" w:hAnsi="EucrosiaUPC" w:cs="EucrosiaUPC"/>
                <w:b/>
                <w:bCs/>
                <w:color w:val="auto"/>
                <w:sz w:val="32"/>
                <w:szCs w:val="32"/>
                <w:cs/>
              </w:rPr>
              <w:t>โรงงานคอตตอน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7493F87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7016EB24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A47C0C2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11E27AB8" w14:textId="77777777" w:rsidR="00582065" w:rsidRPr="006F75E4" w:rsidRDefault="00582065" w:rsidP="00582065">
            <w:pPr>
              <w:pStyle w:val="Default"/>
              <w:ind w:left="-7"/>
              <w:jc w:val="center"/>
              <w:rPr>
                <w:rFonts w:ascii="EucrosiaUPC" w:hAnsi="EucrosiaUPC" w:cs="EucrosiaUPC"/>
                <w:color w:val="auto"/>
              </w:rPr>
            </w:pPr>
            <w:r w:rsidRPr="006F75E4">
              <w:rPr>
                <w:rFonts w:ascii="EucrosiaUPC" w:hAnsi="EucrosiaUPC" w:cs="EucrosiaUPC"/>
                <w:color w:val="auto"/>
              </w:rPr>
              <w:t>LYCUS RIVER THERMAL</w:t>
            </w:r>
          </w:p>
          <w:p w14:paraId="6DBAB5E7" w14:textId="388A9B64" w:rsidR="00284B12" w:rsidRPr="006F75E4" w:rsidRDefault="00582065" w:rsidP="00582065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</w:rPr>
              <w:t>@PAMUKKALE</w:t>
            </w:r>
          </w:p>
        </w:tc>
      </w:tr>
      <w:tr w:rsidR="00284B12" w:rsidRPr="00333C9E" w14:paraId="4D9DC1AB" w14:textId="77777777" w:rsidTr="006F75E4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174197A1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6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7712340D" w14:textId="4631FEF9" w:rsidR="005F79E2" w:rsidRDefault="005F79E2" w:rsidP="005F79E2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sz w:val="32"/>
                <w:szCs w:val="32"/>
              </w:rPr>
            </w:pPr>
            <w:r w:rsidRPr="005F79E2">
              <w:rPr>
                <w:rFonts w:ascii="EucrosiaUPC" w:hAnsi="EucrosiaUPC" w:cs="EucrosiaUPC"/>
                <w:b/>
                <w:bCs/>
                <w:sz w:val="32"/>
                <w:szCs w:val="32"/>
                <w:cs/>
              </w:rPr>
              <w:t>ปราสาทปุยฝ้าย (</w:t>
            </w:r>
            <w:r w:rsidRPr="005F79E2">
              <w:rPr>
                <w:rFonts w:ascii="EucrosiaUPC" w:hAnsi="EucrosiaUPC" w:cs="EucrosiaUPC"/>
                <w:b/>
                <w:bCs/>
                <w:sz w:val="32"/>
                <w:szCs w:val="32"/>
              </w:rPr>
              <w:t>Cotton Castle)</w:t>
            </w:r>
            <w:r w:rsidRPr="005F79E2">
              <w:rPr>
                <w:rFonts w:ascii="EucrosiaUPC" w:hAnsi="EucrosiaUPC" w:cs="EucrosiaUPC"/>
                <w:sz w:val="32"/>
                <w:szCs w:val="32"/>
              </w:rPr>
              <w:t xml:space="preserve"> </w:t>
            </w:r>
            <w:r w:rsidRPr="005F79E2">
              <w:rPr>
                <w:rFonts w:ascii="EucrosiaUPC" w:hAnsi="EucrosiaUPC" w:cs="EucrosiaUPC"/>
                <w:sz w:val="32"/>
                <w:szCs w:val="32"/>
                <w:cs/>
              </w:rPr>
              <w:t>–</w:t>
            </w:r>
            <w:r w:rsidRPr="005F79E2">
              <w:rPr>
                <w:rFonts w:ascii="EucrosiaUPC" w:hAnsi="EucrosiaUPC" w:cs="EucrosiaUPC"/>
                <w:b/>
                <w:bCs/>
                <w:sz w:val="32"/>
                <w:szCs w:val="32"/>
                <w:cs/>
              </w:rPr>
              <w:t>เมืองเฮียราโพลิส-</w:t>
            </w:r>
            <w:r w:rsidRPr="005F79E2">
              <w:rPr>
                <w:rFonts w:ascii="EucrosiaUPC" w:hAnsi="EucrosiaUPC" w:cs="EucrosiaUPC"/>
                <w:b/>
                <w:bCs/>
                <w:sz w:val="32"/>
                <w:szCs w:val="32"/>
              </w:rPr>
              <w:t xml:space="preserve"> Turkish Delight</w:t>
            </w:r>
            <w:r w:rsidRPr="005F79E2">
              <w:rPr>
                <w:rFonts w:ascii="EucrosiaUPC" w:hAnsi="EucrosiaUPC" w:cs="EucrosiaUPC"/>
                <w:b/>
                <w:bCs/>
                <w:sz w:val="32"/>
                <w:szCs w:val="32"/>
                <w:cs/>
              </w:rPr>
              <w:t xml:space="preserve">-เมืองโบราณเอฟฟิซุส-ห้องอาบน้ำแบบโรมันโบราณ </w:t>
            </w:r>
          </w:p>
          <w:p w14:paraId="070F680F" w14:textId="294E5493" w:rsidR="005F79E2" w:rsidRPr="005F79E2" w:rsidRDefault="005F79E2" w:rsidP="005F79E2">
            <w:pPr>
              <w:spacing w:after="0" w:line="240" w:lineRule="auto"/>
              <w:ind w:right="-720"/>
              <w:rPr>
                <w:rFonts w:ascii="EucrosiaUPC" w:hAnsi="EucrosiaUPC" w:cs="EucrosiaUPC"/>
                <w:sz w:val="32"/>
                <w:szCs w:val="32"/>
              </w:rPr>
            </w:pPr>
            <w:r w:rsidRPr="005F79E2">
              <w:rPr>
                <w:rFonts w:ascii="EucrosiaUPC" w:hAnsi="EucrosiaUPC" w:cs="EucrosiaUPC"/>
                <w:b/>
                <w:bCs/>
                <w:sz w:val="32"/>
                <w:szCs w:val="32"/>
                <w:cs/>
              </w:rPr>
              <w:t>-วิหารเทพีอาร์เทมิสโบราณ</w:t>
            </w:r>
            <w:r w:rsidRPr="005F79E2">
              <w:rPr>
                <w:rFonts w:ascii="EucrosiaUPC" w:hAnsi="EucrosiaUPC" w:cs="EucrosiaUPC"/>
                <w:sz w:val="32"/>
                <w:szCs w:val="32"/>
                <w:cs/>
              </w:rPr>
              <w:t xml:space="preserve"> </w:t>
            </w:r>
            <w:r w:rsidRPr="005F79E2">
              <w:rPr>
                <w:rFonts w:ascii="EucrosiaUPC" w:hAnsi="EucrosiaUPC" w:cs="EucrosiaUPC"/>
                <w:b/>
                <w:bCs/>
                <w:sz w:val="32"/>
                <w:szCs w:val="32"/>
                <w:cs/>
              </w:rPr>
              <w:t>(</w:t>
            </w:r>
            <w:r w:rsidRPr="005F79E2">
              <w:rPr>
                <w:rFonts w:ascii="EucrosiaUPC" w:hAnsi="EucrosiaUPC" w:cs="EucrosiaUPC"/>
                <w:b/>
                <w:bCs/>
                <w:sz w:val="32"/>
                <w:szCs w:val="32"/>
              </w:rPr>
              <w:t>The Temple of Artemis)</w:t>
            </w:r>
          </w:p>
          <w:p w14:paraId="4A62BAE1" w14:textId="7517B381" w:rsidR="00284B12" w:rsidRPr="006F75E4" w:rsidRDefault="005F79E2" w:rsidP="005F79E2">
            <w:pPr>
              <w:pStyle w:val="Default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 w:rsidRPr="005F79E2">
              <w:rPr>
                <w:rFonts w:ascii="EucrosiaUPC" w:hAnsi="EucrosiaUPC" w:cs="EucrosiaUPC"/>
                <w:b/>
                <w:bCs/>
                <w:color w:val="auto"/>
                <w:sz w:val="32"/>
                <w:szCs w:val="32"/>
                <w:cs/>
              </w:rPr>
              <w:t>-</w:t>
            </w:r>
            <w:r w:rsidRPr="005F79E2">
              <w:rPr>
                <w:rFonts w:ascii="EucrosiaUPC" w:hAnsi="EucrosiaUPC" w:cs="EucrosiaUPC"/>
                <w:b/>
                <w:bCs/>
                <w:color w:val="auto"/>
                <w:sz w:val="32"/>
                <w:szCs w:val="32"/>
              </w:rPr>
              <w:t>ISA BEY MOSQUE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8A816D7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73810C6C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8C66EAA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2F904B19" w14:textId="5EA255F8" w:rsidR="00284B12" w:rsidRPr="006F75E4" w:rsidRDefault="00582065" w:rsidP="00582065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>
              <w:rPr>
                <w:rFonts w:ascii="EucrosiaUPC" w:hAnsi="EucrosiaUPC" w:cs="EucrosiaUPC"/>
                <w:color w:val="auto"/>
                <w:sz w:val="32"/>
                <w:szCs w:val="32"/>
              </w:rPr>
              <w:t>RAMADA PLAZA KEMALPASA</w:t>
            </w:r>
            <w:r w:rsidR="00284B12" w:rsidRPr="006F75E4">
              <w:rPr>
                <w:rFonts w:ascii="EucrosiaUPC" w:hAnsi="EucrosiaUPC" w:cs="EucrosiaUPC"/>
                <w:color w:val="auto"/>
                <w:sz w:val="32"/>
                <w:szCs w:val="32"/>
              </w:rPr>
              <w:t xml:space="preserve"> @</w:t>
            </w:r>
            <w:r>
              <w:rPr>
                <w:rFonts w:ascii="EucrosiaUPC" w:hAnsi="EucrosiaUPC" w:cs="EucrosiaUPC"/>
                <w:color w:val="auto"/>
                <w:sz w:val="32"/>
                <w:szCs w:val="32"/>
              </w:rPr>
              <w:t>IZMIR</w:t>
            </w:r>
          </w:p>
        </w:tc>
      </w:tr>
      <w:tr w:rsidR="00284B12" w:rsidRPr="00333C9E" w14:paraId="1A55199B" w14:textId="77777777" w:rsidTr="006F75E4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381B90D1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7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48F77A6" w14:textId="0FF903EC" w:rsidR="00284B12" w:rsidRPr="006F75E4" w:rsidRDefault="00582065" w:rsidP="00284B12">
            <w:pPr>
              <w:pStyle w:val="Default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5F79E2">
              <w:rPr>
                <w:rFonts w:ascii="EucrosiaUPC" w:hAnsi="EucrosiaUPC" w:cs="EucrosiaUPC"/>
                <w:b/>
                <w:bCs/>
                <w:color w:val="auto"/>
                <w:sz w:val="32"/>
                <w:szCs w:val="32"/>
                <w:cs/>
              </w:rPr>
              <w:t>กรุงอิสตันบูล -ตลาดสไปซ์มาร์เก็ต</w:t>
            </w:r>
            <w:r w:rsidRPr="005F79E2">
              <w:rPr>
                <w:rFonts w:ascii="EucrosiaUPC" w:hAnsi="EucrosiaUPC" w:cs="EucrosiaUPC"/>
                <w:b/>
                <w:bCs/>
                <w:color w:val="auto"/>
                <w:sz w:val="32"/>
                <w:szCs w:val="32"/>
              </w:rPr>
              <w:t xml:space="preserve"> </w:t>
            </w:r>
            <w:r w:rsidRPr="005F79E2">
              <w:rPr>
                <w:rFonts w:ascii="EucrosiaUPC" w:hAnsi="EucrosiaUPC" w:cs="EucrosiaUPC"/>
                <w:b/>
                <w:bCs/>
                <w:color w:val="auto"/>
                <w:sz w:val="32"/>
                <w:szCs w:val="32"/>
                <w:cs/>
              </w:rPr>
              <w:t>–ล่องเรือช่องแคบบอสฟอรัส-สนามบินนานาชาติดูไบ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EEDC6FC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62F7ADC7" w14:textId="4742193A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  <w:cs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2D28B46" w14:textId="5DD3FC59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eastAsia="MS Gothic" w:hAnsi="EucrosiaUPC" w:cs="EucrosiaUPC"/>
                <w:color w:val="0000FF"/>
                <w:sz w:val="32"/>
                <w:szCs w:val="32"/>
              </w:rPr>
              <w:t>-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7235F06A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00FF"/>
                <w:sz w:val="32"/>
                <w:szCs w:val="32"/>
              </w:rPr>
              <w:t>-</w:t>
            </w:r>
          </w:p>
        </w:tc>
      </w:tr>
      <w:tr w:rsidR="00284B12" w:rsidRPr="00333C9E" w14:paraId="3CB4211F" w14:textId="77777777" w:rsidTr="006F75E4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4DC415F7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</w:rPr>
              <w:t>8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768B8995" w14:textId="77777777" w:rsidR="00284B12" w:rsidRPr="006F75E4" w:rsidRDefault="00284B12" w:rsidP="00284B12">
            <w:pPr>
              <w:pStyle w:val="Default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กรุงเทพฯ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22A05B3" w14:textId="77DCB012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01298583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0F3B221" w14:textId="082CA39E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10057708" w14:textId="77777777" w:rsidR="00284B12" w:rsidRPr="006F75E4" w:rsidRDefault="00284B12" w:rsidP="00284B12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</w:tr>
    </w:tbl>
    <w:p w14:paraId="47FA7EE0" w14:textId="6FE22AC5" w:rsidR="00860FDF" w:rsidRPr="00333C9E" w:rsidRDefault="00860FDF" w:rsidP="0092170E">
      <w:pPr>
        <w:spacing w:after="0" w:line="240" w:lineRule="auto"/>
        <w:ind w:right="-720"/>
        <w:rPr>
          <w:rFonts w:ascii="DilleniaUPC" w:hAnsi="DilleniaUPC" w:cs="DilleniaUPC"/>
          <w:b/>
          <w:bCs/>
          <w:color w:val="FF0000"/>
          <w:sz w:val="16"/>
          <w:szCs w:val="16"/>
        </w:rPr>
      </w:pPr>
    </w:p>
    <w:p w14:paraId="528FA7C6" w14:textId="6C243975" w:rsidR="00860FDF" w:rsidRPr="00333C9E" w:rsidRDefault="00860FDF" w:rsidP="0092170E">
      <w:pPr>
        <w:spacing w:after="0" w:line="240" w:lineRule="auto"/>
        <w:ind w:right="-720"/>
        <w:rPr>
          <w:rFonts w:ascii="DilleniaUPC" w:hAnsi="DilleniaUPC" w:cs="DilleniaUPC"/>
          <w:b/>
          <w:bCs/>
          <w:color w:val="FF0000"/>
          <w:sz w:val="16"/>
          <w:szCs w:val="16"/>
        </w:rPr>
      </w:pPr>
    </w:p>
    <w:p w14:paraId="1E748A30" w14:textId="77777777" w:rsidR="00F817AE" w:rsidRPr="00333C9E" w:rsidRDefault="00F817AE" w:rsidP="0092170E">
      <w:pPr>
        <w:spacing w:after="0" w:line="240" w:lineRule="auto"/>
        <w:ind w:right="-720"/>
        <w:rPr>
          <w:rFonts w:ascii="DilleniaUPC" w:hAnsi="DilleniaUPC" w:cs="DilleniaUPC"/>
          <w:b/>
          <w:bCs/>
          <w:color w:val="FF0000"/>
          <w:sz w:val="16"/>
          <w:szCs w:val="16"/>
        </w:rPr>
      </w:pPr>
    </w:p>
    <w:p w14:paraId="77E6076F" w14:textId="77777777" w:rsidR="00F817AE" w:rsidRPr="00333C9E" w:rsidRDefault="00F817AE" w:rsidP="0092170E">
      <w:pPr>
        <w:spacing w:after="0" w:line="240" w:lineRule="auto"/>
        <w:ind w:right="-720"/>
        <w:rPr>
          <w:rFonts w:ascii="DilleniaUPC" w:hAnsi="DilleniaUPC" w:cs="DilleniaUPC"/>
          <w:b/>
          <w:bCs/>
          <w:color w:val="FF0000"/>
          <w:sz w:val="16"/>
          <w:szCs w:val="16"/>
        </w:rPr>
      </w:pPr>
    </w:p>
    <w:p w14:paraId="4C0FAA3D" w14:textId="77777777" w:rsidR="00003071" w:rsidRPr="00333C9E" w:rsidRDefault="00003071" w:rsidP="0092170E">
      <w:pPr>
        <w:spacing w:after="0" w:line="240" w:lineRule="auto"/>
        <w:ind w:right="-720"/>
        <w:rPr>
          <w:rFonts w:ascii="DilleniaUPC" w:hAnsi="DilleniaUPC" w:cs="DilleniaUPC"/>
          <w:b/>
          <w:bCs/>
          <w:color w:val="FF0000"/>
          <w:sz w:val="16"/>
          <w:szCs w:val="16"/>
        </w:rPr>
      </w:pPr>
    </w:p>
    <w:tbl>
      <w:tblPr>
        <w:tblW w:w="109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5"/>
        <w:gridCol w:w="3510"/>
        <w:gridCol w:w="1185"/>
        <w:gridCol w:w="2805"/>
      </w:tblGrid>
      <w:tr w:rsidR="008D53E2" w:rsidRPr="00333C9E" w14:paraId="2B806CAB" w14:textId="77777777" w:rsidTr="00C90523">
        <w:trPr>
          <w:jc w:val="center"/>
        </w:trPr>
        <w:tc>
          <w:tcPr>
            <w:tcW w:w="10915" w:type="dxa"/>
            <w:gridSpan w:val="4"/>
            <w:shd w:val="clear" w:color="auto" w:fill="FF0000"/>
            <w:vAlign w:val="center"/>
          </w:tcPr>
          <w:p w14:paraId="38FBB5F6" w14:textId="77777777" w:rsidR="008D53E2" w:rsidRPr="00333C9E" w:rsidRDefault="008D53E2" w:rsidP="008D53E2">
            <w:pPr>
              <w:pStyle w:val="NoSpacing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ตารางเส้นทางการบิน</w:t>
            </w:r>
          </w:p>
        </w:tc>
      </w:tr>
      <w:tr w:rsidR="008D53E2" w:rsidRPr="00333C9E" w14:paraId="055A5460" w14:textId="77777777" w:rsidTr="00C90523">
        <w:trPr>
          <w:jc w:val="center"/>
        </w:trPr>
        <w:tc>
          <w:tcPr>
            <w:tcW w:w="3415" w:type="dxa"/>
            <w:shd w:val="clear" w:color="auto" w:fill="FF0000"/>
            <w:vAlign w:val="center"/>
          </w:tcPr>
          <w:p w14:paraId="78D5AED7" w14:textId="77777777" w:rsidR="008D53E2" w:rsidRPr="00333C9E" w:rsidRDefault="008D53E2" w:rsidP="008D53E2">
            <w:pPr>
              <w:pStyle w:val="NoSpacing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3510" w:type="dxa"/>
            <w:shd w:val="clear" w:color="auto" w:fill="FF0000"/>
            <w:vAlign w:val="center"/>
          </w:tcPr>
          <w:p w14:paraId="38A15C53" w14:textId="77777777" w:rsidR="008D53E2" w:rsidRPr="00333C9E" w:rsidRDefault="008D53E2" w:rsidP="008D53E2">
            <w:pPr>
              <w:pStyle w:val="NoSpacing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เวลาออกเดินทาง-เวลาถึงปลายทาง</w:t>
            </w:r>
          </w:p>
        </w:tc>
        <w:tc>
          <w:tcPr>
            <w:tcW w:w="1185" w:type="dxa"/>
            <w:shd w:val="clear" w:color="auto" w:fill="FF0000"/>
            <w:vAlign w:val="center"/>
          </w:tcPr>
          <w:p w14:paraId="215FBD7D" w14:textId="77777777" w:rsidR="008D53E2" w:rsidRPr="00333C9E" w:rsidRDefault="008D53E2" w:rsidP="008D53E2">
            <w:pPr>
              <w:pStyle w:val="NoSpacing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805" w:type="dxa"/>
            <w:shd w:val="clear" w:color="auto" w:fill="FF0000"/>
            <w:vAlign w:val="center"/>
          </w:tcPr>
          <w:p w14:paraId="70F51603" w14:textId="77777777" w:rsidR="008D53E2" w:rsidRPr="00333C9E" w:rsidRDefault="008D53E2" w:rsidP="008D53E2">
            <w:pPr>
              <w:pStyle w:val="NoSpacing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ระยะเวลาในการเดินทาง โดยประมาณ</w:t>
            </w:r>
          </w:p>
        </w:tc>
      </w:tr>
      <w:tr w:rsidR="00777A86" w:rsidRPr="003B47A0" w14:paraId="6C5D79F9" w14:textId="77777777" w:rsidTr="00C90523">
        <w:trPr>
          <w:jc w:val="center"/>
        </w:trPr>
        <w:tc>
          <w:tcPr>
            <w:tcW w:w="3415" w:type="dxa"/>
            <w:shd w:val="clear" w:color="auto" w:fill="FFFFCC"/>
          </w:tcPr>
          <w:p w14:paraId="02F245ED" w14:textId="2EF323EE" w:rsidR="00777A86" w:rsidRPr="003B47A0" w:rsidRDefault="00777A86" w:rsidP="00F87E69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>สุวรรณภูมิ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>(BKK)-</w:t>
            </w:r>
            <w:r w:rsidR="00F87E69" w:rsidRPr="003B47A0">
              <w:rPr>
                <w:rFonts w:ascii="EucrosiaUPC" w:hAnsi="EucrosiaUPC" w:cs="EucrosiaUPC"/>
                <w:sz w:val="32"/>
                <w:szCs w:val="32"/>
              </w:rPr>
              <w:t xml:space="preserve"> </w:t>
            </w:r>
            <w:r w:rsidR="00F87E69" w:rsidRPr="003B47A0">
              <w:rPr>
                <w:rFonts w:ascii="EucrosiaUPC" w:hAnsi="EucrosiaUPC" w:cs="EucrosiaUPC"/>
                <w:color w:val="000000"/>
                <w:sz w:val="32"/>
                <w:szCs w:val="32"/>
                <w:cs/>
              </w:rPr>
              <w:t>ดูไบ</w:t>
            </w:r>
            <w:r w:rsidR="00F87E69" w:rsidRPr="003B47A0">
              <w:rPr>
                <w:rFonts w:ascii="EucrosiaUPC" w:hAnsi="EucrosiaUPC" w:cs="EucrosiaUPC"/>
                <w:color w:val="000000"/>
                <w:sz w:val="32"/>
                <w:szCs w:val="32"/>
              </w:rPr>
              <w:t>(</w:t>
            </w:r>
            <w:r w:rsidR="00F87E69" w:rsidRPr="003B47A0">
              <w:rPr>
                <w:rFonts w:ascii="EucrosiaUPC" w:hAnsi="EucrosiaUPC" w:cs="EucrosiaUPC"/>
                <w:sz w:val="32"/>
                <w:szCs w:val="32"/>
              </w:rPr>
              <w:t>DXB)</w:t>
            </w:r>
          </w:p>
        </w:tc>
        <w:tc>
          <w:tcPr>
            <w:tcW w:w="3510" w:type="dxa"/>
            <w:shd w:val="clear" w:color="auto" w:fill="FFFFCC"/>
          </w:tcPr>
          <w:p w14:paraId="23713DF0" w14:textId="4BB1A7AE" w:rsidR="00777A86" w:rsidRPr="003B47A0" w:rsidRDefault="00F87E69" w:rsidP="00F87E69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03.30-06.50</w:t>
            </w:r>
          </w:p>
        </w:tc>
        <w:tc>
          <w:tcPr>
            <w:tcW w:w="1185" w:type="dxa"/>
            <w:shd w:val="clear" w:color="auto" w:fill="FFFFCC"/>
          </w:tcPr>
          <w:p w14:paraId="4A61D371" w14:textId="725577CB" w:rsidR="00777A86" w:rsidRPr="003B47A0" w:rsidRDefault="00F87E69" w:rsidP="008D53E2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EK371</w:t>
            </w:r>
          </w:p>
        </w:tc>
        <w:tc>
          <w:tcPr>
            <w:tcW w:w="2805" w:type="dxa"/>
            <w:shd w:val="clear" w:color="auto" w:fill="FFFFCC"/>
          </w:tcPr>
          <w:p w14:paraId="25F969D3" w14:textId="11C16081" w:rsidR="00777A86" w:rsidRPr="003B47A0" w:rsidRDefault="003B47A0" w:rsidP="00860FDF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06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 xml:space="preserve"> ชั่วโมง 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 xml:space="preserve">20 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>นาที</w:t>
            </w:r>
          </w:p>
        </w:tc>
      </w:tr>
      <w:tr w:rsidR="00F87E69" w:rsidRPr="003B47A0" w14:paraId="273660E3" w14:textId="77777777" w:rsidTr="00C90523">
        <w:trPr>
          <w:jc w:val="center"/>
        </w:trPr>
        <w:tc>
          <w:tcPr>
            <w:tcW w:w="3415" w:type="dxa"/>
            <w:shd w:val="clear" w:color="auto" w:fill="FFFFCC"/>
          </w:tcPr>
          <w:p w14:paraId="02BA9BF6" w14:textId="63C03482" w:rsidR="00F87E69" w:rsidRPr="003B47A0" w:rsidRDefault="00F87E69" w:rsidP="00F87E69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color w:val="000000"/>
                <w:sz w:val="32"/>
                <w:szCs w:val="32"/>
                <w:cs/>
              </w:rPr>
              <w:t>ดูไบ</w:t>
            </w:r>
            <w:r w:rsidRPr="003B47A0">
              <w:rPr>
                <w:rFonts w:ascii="EucrosiaUPC" w:hAnsi="EucrosiaUPC" w:cs="EucrosiaUPC"/>
                <w:color w:val="000000"/>
                <w:sz w:val="32"/>
                <w:szCs w:val="32"/>
              </w:rPr>
              <w:t>(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>DXB)-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>อิสตันบูล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>(IST)</w:t>
            </w:r>
          </w:p>
        </w:tc>
        <w:tc>
          <w:tcPr>
            <w:tcW w:w="3510" w:type="dxa"/>
            <w:shd w:val="clear" w:color="auto" w:fill="FFFFCC"/>
          </w:tcPr>
          <w:p w14:paraId="4BFDDF05" w14:textId="53E19736" w:rsidR="00F87E69" w:rsidRPr="003B47A0" w:rsidRDefault="00F87E69" w:rsidP="003C19E3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10.45-14.25</w:t>
            </w:r>
          </w:p>
        </w:tc>
        <w:tc>
          <w:tcPr>
            <w:tcW w:w="1185" w:type="dxa"/>
            <w:shd w:val="clear" w:color="auto" w:fill="FFFFCC"/>
          </w:tcPr>
          <w:p w14:paraId="65619490" w14:textId="1072E530" w:rsidR="00F87E69" w:rsidRPr="003B47A0" w:rsidRDefault="00F87E69" w:rsidP="008D53E2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EK123</w:t>
            </w:r>
          </w:p>
        </w:tc>
        <w:tc>
          <w:tcPr>
            <w:tcW w:w="2805" w:type="dxa"/>
            <w:shd w:val="clear" w:color="auto" w:fill="FFFFCC"/>
          </w:tcPr>
          <w:p w14:paraId="6B8D4FAC" w14:textId="757F12A7" w:rsidR="00F87E69" w:rsidRPr="003B47A0" w:rsidRDefault="003B47A0" w:rsidP="00860FDF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04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 xml:space="preserve"> ชั่วโมง 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 xml:space="preserve">40 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>นาที</w:t>
            </w:r>
          </w:p>
        </w:tc>
      </w:tr>
      <w:tr w:rsidR="00F87E69" w:rsidRPr="003B47A0" w14:paraId="0C7DDA33" w14:textId="77777777" w:rsidTr="00C90523">
        <w:trPr>
          <w:jc w:val="center"/>
        </w:trPr>
        <w:tc>
          <w:tcPr>
            <w:tcW w:w="3415" w:type="dxa"/>
            <w:shd w:val="clear" w:color="auto" w:fill="FFFFCC"/>
          </w:tcPr>
          <w:p w14:paraId="36B03F30" w14:textId="08BFFB9D" w:rsidR="00F87E69" w:rsidRPr="003B47A0" w:rsidRDefault="00F87E69" w:rsidP="00F87E69">
            <w:pPr>
              <w:pStyle w:val="NoSpacing"/>
              <w:jc w:val="center"/>
              <w:rPr>
                <w:rFonts w:ascii="EucrosiaUPC" w:hAnsi="EucrosiaUPC" w:cs="EucrosiaUPC"/>
                <w:color w:val="000000"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>อิสตันบูล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>(IST)-</w:t>
            </w:r>
            <w:r w:rsidRPr="003B47A0">
              <w:rPr>
                <w:rFonts w:ascii="EucrosiaUPC" w:hAnsi="EucrosiaUPC" w:cs="EucrosiaUPC"/>
                <w:color w:val="000000"/>
                <w:sz w:val="32"/>
                <w:szCs w:val="32"/>
                <w:cs/>
              </w:rPr>
              <w:t>ดูไบ</w:t>
            </w:r>
            <w:r w:rsidRPr="003B47A0">
              <w:rPr>
                <w:rFonts w:ascii="EucrosiaUPC" w:hAnsi="EucrosiaUPC" w:cs="EucrosiaUPC"/>
                <w:color w:val="000000"/>
                <w:sz w:val="32"/>
                <w:szCs w:val="32"/>
              </w:rPr>
              <w:t>(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>DXB)</w:t>
            </w:r>
          </w:p>
        </w:tc>
        <w:tc>
          <w:tcPr>
            <w:tcW w:w="3510" w:type="dxa"/>
            <w:shd w:val="clear" w:color="auto" w:fill="FFFFCC"/>
          </w:tcPr>
          <w:p w14:paraId="2274F3E6" w14:textId="22CF0B80" w:rsidR="00F87E69" w:rsidRPr="003B47A0" w:rsidRDefault="00F87E69" w:rsidP="003C19E3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19.25-00.55+1</w:t>
            </w:r>
          </w:p>
        </w:tc>
        <w:tc>
          <w:tcPr>
            <w:tcW w:w="1185" w:type="dxa"/>
            <w:shd w:val="clear" w:color="auto" w:fill="FFFFCC"/>
          </w:tcPr>
          <w:p w14:paraId="7BBD81C3" w14:textId="7BF8F5A7" w:rsidR="00F87E69" w:rsidRPr="003B47A0" w:rsidRDefault="00F87E69" w:rsidP="008D53E2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EK122</w:t>
            </w:r>
          </w:p>
        </w:tc>
        <w:tc>
          <w:tcPr>
            <w:tcW w:w="2805" w:type="dxa"/>
            <w:shd w:val="clear" w:color="auto" w:fill="FFFFCC"/>
          </w:tcPr>
          <w:p w14:paraId="3028136C" w14:textId="5BE7F9B9" w:rsidR="00F87E69" w:rsidRPr="003B47A0" w:rsidRDefault="003B47A0" w:rsidP="00860FDF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04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 xml:space="preserve"> ชั่วโมง 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 xml:space="preserve">30 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>นาที</w:t>
            </w:r>
          </w:p>
        </w:tc>
      </w:tr>
      <w:tr w:rsidR="008D53E2" w:rsidRPr="003B47A0" w14:paraId="60EDD3A0" w14:textId="77777777" w:rsidTr="00C90523">
        <w:trPr>
          <w:jc w:val="center"/>
        </w:trPr>
        <w:tc>
          <w:tcPr>
            <w:tcW w:w="3415" w:type="dxa"/>
            <w:shd w:val="clear" w:color="auto" w:fill="FFFFCC"/>
          </w:tcPr>
          <w:p w14:paraId="2CA25EAA" w14:textId="01C71BEE" w:rsidR="008D53E2" w:rsidRPr="003B47A0" w:rsidRDefault="00F87E69" w:rsidP="00860FDF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</w:rPr>
            </w:pPr>
            <w:r w:rsidRPr="003B47A0">
              <w:rPr>
                <w:rFonts w:ascii="EucrosiaUPC" w:hAnsi="EucrosiaUPC" w:cs="EucrosiaUPC"/>
                <w:color w:val="000000"/>
                <w:sz w:val="32"/>
                <w:szCs w:val="32"/>
                <w:cs/>
              </w:rPr>
              <w:t>ดูไบ</w:t>
            </w:r>
            <w:r w:rsidRPr="003B47A0">
              <w:rPr>
                <w:rFonts w:ascii="EucrosiaUPC" w:hAnsi="EucrosiaUPC" w:cs="EucrosiaUPC"/>
                <w:color w:val="000000"/>
                <w:sz w:val="32"/>
                <w:szCs w:val="32"/>
              </w:rPr>
              <w:t>(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>DXB)-</w:t>
            </w:r>
            <w:r w:rsidR="008D53E2" w:rsidRPr="003B47A0">
              <w:rPr>
                <w:rFonts w:ascii="EucrosiaUPC" w:hAnsi="EucrosiaUPC" w:cs="EucrosiaUPC"/>
                <w:sz w:val="32"/>
                <w:szCs w:val="32"/>
                <w:cs/>
              </w:rPr>
              <w:t>สุวรรณภูมิ</w:t>
            </w:r>
            <w:r w:rsidR="008D53E2" w:rsidRPr="003B47A0">
              <w:rPr>
                <w:rFonts w:ascii="EucrosiaUPC" w:hAnsi="EucrosiaUPC" w:cs="EucrosiaUPC"/>
                <w:sz w:val="32"/>
                <w:szCs w:val="32"/>
              </w:rPr>
              <w:t>(BKK)</w:t>
            </w:r>
          </w:p>
        </w:tc>
        <w:tc>
          <w:tcPr>
            <w:tcW w:w="3510" w:type="dxa"/>
            <w:shd w:val="clear" w:color="auto" w:fill="FFFFCC"/>
          </w:tcPr>
          <w:p w14:paraId="6C166DD5" w14:textId="624FF532" w:rsidR="008D53E2" w:rsidRPr="003B47A0" w:rsidRDefault="00F87E69" w:rsidP="003C19E3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03.45-13.00</w:t>
            </w:r>
          </w:p>
        </w:tc>
        <w:tc>
          <w:tcPr>
            <w:tcW w:w="1185" w:type="dxa"/>
            <w:shd w:val="clear" w:color="auto" w:fill="FFFFCC"/>
          </w:tcPr>
          <w:p w14:paraId="3380688F" w14:textId="6735693F" w:rsidR="008D53E2" w:rsidRPr="003B47A0" w:rsidRDefault="00F87E69" w:rsidP="008D53E2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EK376</w:t>
            </w:r>
          </w:p>
        </w:tc>
        <w:tc>
          <w:tcPr>
            <w:tcW w:w="2805" w:type="dxa"/>
            <w:shd w:val="clear" w:color="auto" w:fill="FFFFCC"/>
          </w:tcPr>
          <w:p w14:paraId="60380A3E" w14:textId="435B4A91" w:rsidR="008D53E2" w:rsidRPr="003B47A0" w:rsidRDefault="003B47A0" w:rsidP="00860FDF">
            <w:pPr>
              <w:pStyle w:val="NoSpacing"/>
              <w:jc w:val="center"/>
              <w:rPr>
                <w:rFonts w:ascii="EucrosiaUPC" w:hAnsi="EucrosiaUPC" w:cs="EucrosiaUPC"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06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 xml:space="preserve"> ชั่วโมง 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 xml:space="preserve">40 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>นาที</w:t>
            </w:r>
          </w:p>
        </w:tc>
      </w:tr>
    </w:tbl>
    <w:p w14:paraId="54745797" w14:textId="0E510E81" w:rsidR="00F719F6" w:rsidRPr="003B47A0" w:rsidRDefault="00F719F6" w:rsidP="0092170E">
      <w:pPr>
        <w:spacing w:after="0" w:line="240" w:lineRule="auto"/>
        <w:ind w:right="-720"/>
        <w:rPr>
          <w:rFonts w:ascii="EucrosiaUPC" w:hAnsi="EucrosiaUPC" w:cs="EucrosiaUPC"/>
          <w:b/>
          <w:bCs/>
          <w:color w:val="FF0000"/>
          <w:sz w:val="32"/>
          <w:szCs w:val="32"/>
        </w:rPr>
      </w:pPr>
    </w:p>
    <w:p w14:paraId="3E7C4304" w14:textId="77777777" w:rsidR="00097CBA" w:rsidRDefault="00097CBA" w:rsidP="0092170E">
      <w:pPr>
        <w:spacing w:after="0" w:line="240" w:lineRule="auto"/>
        <w:ind w:right="-720"/>
        <w:rPr>
          <w:rFonts w:ascii="DilleniaUPC" w:hAnsi="DilleniaUPC" w:cs="DilleniaUPC"/>
          <w:b/>
          <w:bCs/>
          <w:color w:val="FF0000"/>
          <w:sz w:val="16"/>
          <w:szCs w:val="16"/>
        </w:rPr>
      </w:pPr>
    </w:p>
    <w:p w14:paraId="546D6287" w14:textId="77777777" w:rsidR="00284B12" w:rsidRPr="00333C9E" w:rsidRDefault="00284B12" w:rsidP="0092170E">
      <w:pPr>
        <w:spacing w:after="0" w:line="240" w:lineRule="auto"/>
        <w:ind w:right="-720"/>
        <w:rPr>
          <w:rFonts w:ascii="DilleniaUPC" w:hAnsi="DilleniaUPC" w:cs="DilleniaUPC"/>
          <w:b/>
          <w:bCs/>
          <w:color w:val="FF0000"/>
          <w:sz w:val="16"/>
          <w:szCs w:val="16"/>
        </w:rPr>
      </w:pPr>
    </w:p>
    <w:p w14:paraId="56A62BC0" w14:textId="77777777" w:rsidR="00F719F6" w:rsidRPr="00333C9E" w:rsidRDefault="00F719F6" w:rsidP="0092170E">
      <w:pPr>
        <w:spacing w:after="0" w:line="240" w:lineRule="auto"/>
        <w:ind w:right="-720"/>
        <w:rPr>
          <w:rFonts w:ascii="DilleniaUPC" w:hAnsi="DilleniaUPC" w:cs="DilleniaUPC"/>
          <w:b/>
          <w:bCs/>
          <w:color w:val="FF0000"/>
          <w:sz w:val="16"/>
          <w:szCs w:val="16"/>
        </w:rPr>
      </w:pPr>
    </w:p>
    <w:tbl>
      <w:tblPr>
        <w:tblStyle w:val="TableGrid"/>
        <w:tblpPr w:leftFromText="180" w:rightFromText="180" w:vertAnchor="text" w:horzAnchor="margin" w:tblpYSpec="outside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400AD4" w:rsidRPr="003B47A0" w14:paraId="39F06CEF" w14:textId="77777777" w:rsidTr="003F29EE">
        <w:trPr>
          <w:trHeight w:val="401"/>
        </w:trPr>
        <w:tc>
          <w:tcPr>
            <w:tcW w:w="1255" w:type="dxa"/>
            <w:shd w:val="clear" w:color="auto" w:fill="FFC000"/>
          </w:tcPr>
          <w:p w14:paraId="7063A2D4" w14:textId="3C6F6B63" w:rsidR="00400AD4" w:rsidRPr="003F29EE" w:rsidRDefault="00400AD4" w:rsidP="00400AD4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วันที่หนึ่ง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ab/>
            </w:r>
          </w:p>
        </w:tc>
        <w:tc>
          <w:tcPr>
            <w:tcW w:w="8910" w:type="dxa"/>
            <w:shd w:val="clear" w:color="auto" w:fill="FFC000"/>
          </w:tcPr>
          <w:p w14:paraId="396AA3DD" w14:textId="7FAABDE8" w:rsidR="00400AD4" w:rsidRPr="003F29EE" w:rsidRDefault="00F015A0" w:rsidP="00400AD4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</w:t>
            </w:r>
            <w:r w:rsidR="00284B12" w:rsidRPr="003F29EE">
              <w:rPr>
                <w:rFonts w:ascii="EucrosiaUPC" w:hAnsi="EucrosiaUPC" w:cs="EucrosiaUPC" w:hint="cs"/>
                <w:b/>
                <w:bCs/>
                <w:color w:val="FFFFFF" w:themeColor="background1"/>
                <w:sz w:val="32"/>
                <w:szCs w:val="32"/>
                <w:cs/>
              </w:rPr>
              <w:t>-สนามบินสุวรรณภูมิ</w:t>
            </w:r>
          </w:p>
        </w:tc>
        <w:tc>
          <w:tcPr>
            <w:tcW w:w="895" w:type="dxa"/>
            <w:shd w:val="clear" w:color="auto" w:fill="FFC000"/>
          </w:tcPr>
          <w:p w14:paraId="4B1D3112" w14:textId="4285BADD" w:rsidR="00400AD4" w:rsidRPr="003F29EE" w:rsidRDefault="00400AD4" w:rsidP="00400AD4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16"/>
                <w:szCs w:val="16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6"/>
                <w:szCs w:val="36"/>
              </w:rPr>
              <w:t>-/</w:t>
            </w:r>
            <w:r w:rsidR="00097CBA"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C50DAD"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6"/>
                <w:szCs w:val="36"/>
              </w:rPr>
              <w:t>-</w:t>
            </w:r>
          </w:p>
        </w:tc>
      </w:tr>
    </w:tbl>
    <w:p w14:paraId="58002552" w14:textId="19C5CC8A" w:rsidR="00C50DAD" w:rsidRDefault="00C50DAD" w:rsidP="008F141A">
      <w:pPr>
        <w:spacing w:after="0" w:line="240" w:lineRule="auto"/>
        <w:ind w:left="1440" w:hanging="1440"/>
        <w:jc w:val="thaiDistribute"/>
        <w:rPr>
          <w:rFonts w:ascii="EucrosiaUPC" w:hAnsi="EucrosiaUPC" w:cs="EucrosiaUPC"/>
          <w:sz w:val="32"/>
          <w:szCs w:val="32"/>
        </w:rPr>
      </w:pPr>
      <w:r>
        <w:rPr>
          <w:rFonts w:ascii="EucrosiaUPC" w:hAnsi="EucrosiaUPC" w:cs="EucrosiaUPC"/>
          <w:b/>
          <w:bCs/>
          <w:color w:val="0000FF"/>
          <w:sz w:val="32"/>
          <w:szCs w:val="32"/>
        </w:rPr>
        <w:lastRenderedPageBreak/>
        <w:t>23</w:t>
      </w:r>
      <w:r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.</w:t>
      </w:r>
      <w:r>
        <w:rPr>
          <w:rFonts w:ascii="EucrosiaUPC" w:hAnsi="EucrosiaUPC" w:cs="EucrosiaUPC"/>
          <w:b/>
          <w:bCs/>
          <w:color w:val="0000FF"/>
          <w:sz w:val="32"/>
          <w:szCs w:val="32"/>
        </w:rPr>
        <w:t>3</w:t>
      </w:r>
      <w:r w:rsidR="00F015A0" w:rsidRPr="003B47A0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0</w:t>
      </w:r>
      <w:r w:rsidR="00237073" w:rsidRPr="003B47A0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น.</w:t>
      </w:r>
      <w:r w:rsidR="00237073" w:rsidRPr="003B47A0">
        <w:rPr>
          <w:rFonts w:ascii="EucrosiaUPC" w:hAnsi="EucrosiaUPC" w:cs="EucrosiaUPC"/>
          <w:sz w:val="32"/>
          <w:szCs w:val="32"/>
          <w:cs/>
        </w:rPr>
        <w:tab/>
      </w:r>
      <w:r w:rsidR="00DC0C7F" w:rsidRPr="003B47A0">
        <w:rPr>
          <w:rFonts w:ascii="EucrosiaUPC" w:hAnsi="EucrosiaUPC" w:cs="EucrosiaUPC"/>
          <w:color w:val="0000FF"/>
          <w:sz w:val="32"/>
          <w:szCs w:val="32"/>
        </w:rPr>
        <w:sym w:font="Webdings" w:char="F097"/>
      </w:r>
      <w:r w:rsidR="0056689A" w:rsidRPr="003B47A0">
        <w:rPr>
          <w:rFonts w:ascii="EucrosiaUPC" w:hAnsi="EucrosiaUPC" w:cs="EucrosiaUPC"/>
          <w:sz w:val="32"/>
          <w:szCs w:val="32"/>
          <w:cs/>
        </w:rPr>
        <w:t xml:space="preserve">คณะผู้เดินทางพร้อมกัน </w:t>
      </w:r>
      <w:r w:rsidR="0056689A" w:rsidRPr="003B47A0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ณ สนามบินสุวรรณภูมิ</w:t>
      </w:r>
      <w:r w:rsidR="0056689A" w:rsidRPr="003B47A0">
        <w:rPr>
          <w:rFonts w:ascii="EucrosiaUPC" w:hAnsi="EucrosiaUPC" w:cs="EucrosiaUPC"/>
          <w:sz w:val="32"/>
          <w:szCs w:val="32"/>
          <w:cs/>
        </w:rPr>
        <w:t xml:space="preserve"> อาคารผู้โดยสารขาออกระหว่างประเทศ ชั้น4 </w:t>
      </w:r>
      <w:r w:rsidR="00237073" w:rsidRPr="003B47A0">
        <w:rPr>
          <w:rFonts w:ascii="EucrosiaUPC" w:hAnsi="EucrosiaUPC" w:cs="EucrosiaUPC"/>
          <w:sz w:val="32"/>
          <w:szCs w:val="32"/>
          <w:cs/>
        </w:rPr>
        <w:t>สายการบิน</w:t>
      </w:r>
      <w:r w:rsidR="008F141A" w:rsidRPr="008F141A">
        <w:rPr>
          <w:rFonts w:ascii="FreesiaUPC" w:eastAsia="AngsanaNew-Bold" w:hAnsi="FreesiaUPC" w:cs="FreesiaUPC"/>
          <w:color w:val="0000FF"/>
          <w:sz w:val="30"/>
          <w:szCs w:val="30"/>
        </w:rPr>
        <w:t xml:space="preserve"> </w:t>
      </w:r>
      <w:r w:rsidR="008F141A" w:rsidRPr="005E27C9">
        <w:rPr>
          <w:rFonts w:ascii="FreesiaUPC" w:eastAsia="AngsanaNew-Bold" w:hAnsi="FreesiaUPC" w:cs="FreesiaUPC"/>
          <w:color w:val="0000FF"/>
          <w:sz w:val="30"/>
          <w:szCs w:val="30"/>
        </w:rPr>
        <w:t>EMIRATES</w:t>
      </w:r>
      <w:r w:rsidR="008F141A" w:rsidRPr="003B47A0">
        <w:rPr>
          <w:rFonts w:ascii="EucrosiaUPC" w:hAnsi="EucrosiaUPC" w:cs="EucrosiaUPC"/>
          <w:b/>
          <w:bCs/>
          <w:color w:val="0000CC"/>
          <w:sz w:val="32"/>
          <w:szCs w:val="32"/>
          <w:cs/>
        </w:rPr>
        <w:t xml:space="preserve"> </w:t>
      </w:r>
      <w:r w:rsidR="0056689A" w:rsidRPr="003B47A0">
        <w:rPr>
          <w:rFonts w:ascii="EucrosiaUPC" w:hAnsi="EucrosiaUPC" w:cs="EucrosiaUPC"/>
          <w:b/>
          <w:bCs/>
          <w:color w:val="0000CC"/>
          <w:sz w:val="32"/>
          <w:szCs w:val="32"/>
          <w:cs/>
        </w:rPr>
        <w:t>เคาน์เตอร์</w:t>
      </w:r>
      <w:r w:rsidR="008F141A">
        <w:rPr>
          <w:rFonts w:ascii="EucrosiaUPC" w:hAnsi="EucrosiaUPC" w:cs="EucrosiaUPC"/>
          <w:b/>
          <w:bCs/>
          <w:color w:val="0000CC"/>
          <w:sz w:val="32"/>
          <w:szCs w:val="32"/>
        </w:rPr>
        <w:t xml:space="preserve"> T</w:t>
      </w:r>
      <w:r w:rsidR="003E2FAE" w:rsidRPr="003B47A0">
        <w:rPr>
          <w:rFonts w:ascii="EucrosiaUPC" w:hAnsi="EucrosiaUPC" w:cs="EucrosiaUPC"/>
          <w:b/>
          <w:bCs/>
          <w:color w:val="0000CC"/>
          <w:sz w:val="32"/>
          <w:szCs w:val="32"/>
        </w:rPr>
        <w:t xml:space="preserve"> </w:t>
      </w:r>
      <w:r w:rsidR="008F141A">
        <w:rPr>
          <w:rFonts w:ascii="EucrosiaUPC" w:hAnsi="EucrosiaUPC" w:cs="EucrosiaUPC"/>
          <w:b/>
          <w:bCs/>
          <w:color w:val="0000CC"/>
          <w:sz w:val="32"/>
          <w:szCs w:val="32"/>
          <w:cs/>
        </w:rPr>
        <w:t xml:space="preserve">ประตู </w:t>
      </w:r>
      <w:r w:rsidR="008F141A">
        <w:rPr>
          <w:rFonts w:ascii="EucrosiaUPC" w:hAnsi="EucrosiaUPC" w:cs="EucrosiaUPC"/>
          <w:b/>
          <w:bCs/>
          <w:color w:val="0000CC"/>
          <w:sz w:val="32"/>
          <w:szCs w:val="32"/>
        </w:rPr>
        <w:t>8</w:t>
      </w:r>
      <w:r w:rsidR="003E2FAE" w:rsidRPr="003B47A0">
        <w:rPr>
          <w:rFonts w:ascii="EucrosiaUPC" w:hAnsi="EucrosiaUPC" w:cs="EucrosiaUPC"/>
          <w:b/>
          <w:bCs/>
          <w:color w:val="0000CC"/>
          <w:sz w:val="32"/>
          <w:szCs w:val="32"/>
        </w:rPr>
        <w:t xml:space="preserve"> </w:t>
      </w:r>
      <w:r w:rsidR="0056689A" w:rsidRPr="003B47A0">
        <w:rPr>
          <w:rFonts w:ascii="EucrosiaUPC" w:hAnsi="EucrosiaUPC" w:cs="EucrosiaUPC"/>
          <w:sz w:val="32"/>
          <w:szCs w:val="32"/>
          <w:cs/>
        </w:rPr>
        <w:t>ซึ่งมีเจ้าหน้าที่ของบริษัทคอยอำนวยความสะดวกเรื่องสัมภาระและเอกสารการเดินทางแก่ท่าน</w:t>
      </w:r>
    </w:p>
    <w:tbl>
      <w:tblPr>
        <w:tblStyle w:val="TableGrid"/>
        <w:tblpPr w:leftFromText="180" w:rightFromText="180" w:vertAnchor="text" w:horzAnchor="margin" w:tblpY="193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C50DAD" w:rsidRPr="00333C9E" w14:paraId="472E8C90" w14:textId="77777777" w:rsidTr="003F29EE">
        <w:trPr>
          <w:trHeight w:val="401"/>
        </w:trPr>
        <w:tc>
          <w:tcPr>
            <w:tcW w:w="1255" w:type="dxa"/>
            <w:shd w:val="clear" w:color="auto" w:fill="FFC000"/>
          </w:tcPr>
          <w:p w14:paraId="57E1CB87" w14:textId="77777777" w:rsidR="00C50DAD" w:rsidRPr="003F29EE" w:rsidRDefault="00C50DAD" w:rsidP="00C50DAD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วันที่สอง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ab/>
            </w:r>
          </w:p>
        </w:tc>
        <w:tc>
          <w:tcPr>
            <w:tcW w:w="8910" w:type="dxa"/>
            <w:shd w:val="clear" w:color="auto" w:fill="FFC000"/>
          </w:tcPr>
          <w:p w14:paraId="0C49E797" w14:textId="1BF37B92" w:rsidR="00C50DAD" w:rsidRPr="003F29EE" w:rsidRDefault="00284B12" w:rsidP="00284B12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 w:hint="cs"/>
                <w:b/>
                <w:bCs/>
                <w:color w:val="FFFFFF" w:themeColor="background1"/>
                <w:sz w:val="32"/>
                <w:szCs w:val="32"/>
                <w:cs/>
              </w:rPr>
              <w:t>ดูไบ-</w:t>
            </w:r>
            <w:r w:rsidR="00C50DAD"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เมืองอิสตันบูล-สุเหร่าสีน้ำเงิน-ฮิปโปโดรม-สุเหร่าเซนต์โซเฟีย</w:t>
            </w:r>
          </w:p>
        </w:tc>
        <w:tc>
          <w:tcPr>
            <w:tcW w:w="895" w:type="dxa"/>
            <w:shd w:val="clear" w:color="auto" w:fill="FFC000"/>
          </w:tcPr>
          <w:p w14:paraId="0A4654C4" w14:textId="77777777" w:rsidR="00C50DAD" w:rsidRPr="003F29EE" w:rsidRDefault="00C50DAD" w:rsidP="00C50DAD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-/-/D</w:t>
            </w:r>
          </w:p>
        </w:tc>
      </w:tr>
    </w:tbl>
    <w:p w14:paraId="5569F65A" w14:textId="7DE49BA4" w:rsidR="008F141A" w:rsidRDefault="008F141A" w:rsidP="008F141A">
      <w:pPr>
        <w:spacing w:after="0"/>
        <w:ind w:left="1418" w:hanging="1418"/>
        <w:rPr>
          <w:rFonts w:ascii="FreesiaUPC" w:eastAsia="Times New Roman" w:hAnsi="FreesiaUPC" w:cs="FreesiaUPC"/>
          <w:sz w:val="28"/>
        </w:rPr>
      </w:pPr>
      <w:r>
        <w:rPr>
          <w:rFonts w:ascii="EucrosiaUPC" w:hAnsi="EucrosiaUPC" w:cs="EucrosiaUPC"/>
          <w:b/>
          <w:bCs/>
          <w:color w:val="0000FF"/>
          <w:sz w:val="32"/>
          <w:szCs w:val="32"/>
        </w:rPr>
        <w:t>03</w:t>
      </w:r>
      <w:r w:rsidR="00F015A0" w:rsidRPr="003B47A0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.</w:t>
      </w:r>
      <w:r>
        <w:rPr>
          <w:rFonts w:ascii="EucrosiaUPC" w:hAnsi="EucrosiaUPC" w:cs="EucrosiaUPC"/>
          <w:b/>
          <w:bCs/>
          <w:color w:val="0000FF"/>
          <w:sz w:val="32"/>
          <w:szCs w:val="32"/>
        </w:rPr>
        <w:t>30</w:t>
      </w:r>
      <w:r w:rsidR="00D71705" w:rsidRPr="003B47A0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น.</w:t>
      </w:r>
      <w:r w:rsidR="00D71705" w:rsidRPr="003B47A0">
        <w:rPr>
          <w:rFonts w:ascii="EucrosiaUPC" w:hAnsi="EucrosiaUPC" w:cs="EucrosiaUPC"/>
          <w:sz w:val="32"/>
          <w:szCs w:val="32"/>
          <w:cs/>
        </w:rPr>
        <w:tab/>
      </w:r>
      <w:r w:rsidRPr="005E27C9">
        <w:rPr>
          <w:rFonts w:ascii="FreesiaUPC" w:hAnsi="FreesiaUPC" w:cs="FreesiaUPC"/>
          <w:color w:val="0000FF"/>
          <w:sz w:val="30"/>
          <w:szCs w:val="30"/>
        </w:rPr>
        <w:sym w:font="Wingdings" w:char="F051"/>
      </w:r>
      <w:r w:rsidRPr="005E27C9">
        <w:rPr>
          <w:rFonts w:ascii="FreesiaUPC" w:eastAsia="AngsanaNew" w:hAnsi="FreesiaUPC" w:cs="FreesiaUPC"/>
          <w:sz w:val="30"/>
          <w:szCs w:val="30"/>
          <w:cs/>
        </w:rPr>
        <w:t>เหินฟ้าสู่</w:t>
      </w:r>
      <w:r w:rsidRPr="005E27C9">
        <w:rPr>
          <w:rFonts w:ascii="FreesiaUPC" w:eastAsia="AngsanaNew-Bold" w:hAnsi="FreesiaUPC" w:cs="FreesiaUPC"/>
          <w:sz w:val="30"/>
          <w:szCs w:val="30"/>
          <w:cs/>
        </w:rPr>
        <w:t xml:space="preserve">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  <w:cs/>
        </w:rPr>
        <w:t>ดูไบ</w:t>
      </w:r>
      <w:r w:rsidRPr="005E27C9">
        <w:rPr>
          <w:rFonts w:ascii="FreesiaUPC" w:eastAsia="AngsanaNew-Bold" w:hAnsi="FreesiaUPC" w:cs="FreesiaUPC"/>
          <w:sz w:val="30"/>
          <w:szCs w:val="30"/>
        </w:rPr>
        <w:t xml:space="preserve"> </w:t>
      </w:r>
      <w:r w:rsidRPr="005E27C9">
        <w:rPr>
          <w:rFonts w:ascii="FreesiaUPC" w:eastAsia="AngsanaNew-Bold" w:hAnsi="FreesiaUPC" w:cs="FreesiaUPC"/>
          <w:sz w:val="30"/>
          <w:szCs w:val="30"/>
          <w:cs/>
        </w:rPr>
        <w:t>โดย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  <w:cs/>
        </w:rPr>
        <w:t xml:space="preserve">สายการบิน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</w:rPr>
        <w:t>EMIRATES</w:t>
      </w:r>
      <w:r w:rsidRPr="005E27C9">
        <w:rPr>
          <w:rFonts w:ascii="FreesiaUPC" w:eastAsia="AngsanaNew-Bold" w:hAnsi="FreesiaUPC" w:cs="FreesiaUPC"/>
          <w:sz w:val="30"/>
          <w:szCs w:val="30"/>
        </w:rPr>
        <w:t xml:space="preserve"> </w:t>
      </w:r>
      <w:r w:rsidRPr="005E27C9">
        <w:rPr>
          <w:rFonts w:ascii="FreesiaUPC" w:eastAsia="AngsanaNew-Bold" w:hAnsi="FreesiaUPC" w:cs="FreesiaUPC"/>
          <w:sz w:val="30"/>
          <w:szCs w:val="30"/>
          <w:cs/>
        </w:rPr>
        <w:t>เที่ยวบินที่</w:t>
      </w:r>
      <w:r w:rsidRPr="005E27C9">
        <w:rPr>
          <w:rFonts w:ascii="FreesiaUPC" w:eastAsia="AngsanaNew-Bold" w:hAnsi="FreesiaUPC" w:cs="FreesiaUPC"/>
          <w:sz w:val="30"/>
          <w:szCs w:val="30"/>
        </w:rPr>
        <w:t xml:space="preserve">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</w:rPr>
        <w:t>EK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  <w:cs/>
        </w:rPr>
        <w:t xml:space="preserve">375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</w:rPr>
        <w:t xml:space="preserve">AIRBUS A380 </w:t>
      </w:r>
    </w:p>
    <w:p w14:paraId="5D1CB775" w14:textId="6180C2FB" w:rsidR="008F141A" w:rsidRPr="005E27C9" w:rsidRDefault="00FF3C00" w:rsidP="008F141A">
      <w:pPr>
        <w:ind w:left="698" w:firstLine="720"/>
        <w:rPr>
          <w:rFonts w:ascii="FreesiaUPC" w:eastAsia="Times New Roman" w:hAnsi="FreesiaUPC" w:cs="FreesiaUPC"/>
          <w:sz w:val="28"/>
        </w:rPr>
      </w:pPr>
      <w:r>
        <w:rPr>
          <w:rFonts w:ascii="FreesiaUPC" w:eastAsia="AngsanaNew-Bold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01088" behindDoc="1" locked="0" layoutInCell="1" allowOverlap="1" wp14:anchorId="128BA4C6" wp14:editId="23C50541">
            <wp:simplePos x="0" y="0"/>
            <wp:positionH relativeFrom="column">
              <wp:posOffset>154940</wp:posOffset>
            </wp:positionH>
            <wp:positionV relativeFrom="paragraph">
              <wp:posOffset>298450</wp:posOffset>
            </wp:positionV>
            <wp:extent cx="6890385" cy="2124075"/>
            <wp:effectExtent l="0" t="0" r="5715" b="9525"/>
            <wp:wrapThrough wrapText="bothSides">
              <wp:wrapPolygon edited="0">
                <wp:start x="0" y="0"/>
                <wp:lineTo x="0" y="21503"/>
                <wp:lineTo x="21558" y="21503"/>
                <wp:lineTo x="21558" y="0"/>
                <wp:lineTo x="0" y="0"/>
              </wp:wrapPolygon>
            </wp:wrapThrough>
            <wp:docPr id="1" name="Picture 1" descr="emirate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mirate ai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038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141A" w:rsidRPr="005E27C9">
        <w:rPr>
          <w:rFonts w:ascii="FreesiaUPC" w:eastAsia="AngsanaNew-Bold" w:hAnsi="FreesiaUPC" w:cs="FreesiaUPC"/>
          <w:color w:val="0000FF"/>
          <w:sz w:val="30"/>
          <w:szCs w:val="30"/>
        </w:rPr>
        <w:t>(</w:t>
      </w:r>
      <w:r w:rsidR="008F141A" w:rsidRPr="005E27C9">
        <w:rPr>
          <w:rFonts w:ascii="FreesiaUPC" w:eastAsia="AngsanaNew-Bold" w:hAnsi="FreesiaUPC" w:cs="FreesiaUPC"/>
          <w:color w:val="0000FF"/>
          <w:sz w:val="30"/>
          <w:szCs w:val="30"/>
          <w:cs/>
        </w:rPr>
        <w:t>บริการอาหารบนเครื่อง ใช้เวลาบิน</w:t>
      </w:r>
      <w:r w:rsidR="008F141A">
        <w:rPr>
          <w:rFonts w:ascii="FreesiaUPC" w:eastAsia="AngsanaNew-Bold" w:hAnsi="FreesiaUPC" w:cs="FreesiaUPC"/>
          <w:color w:val="0000FF"/>
          <w:sz w:val="30"/>
          <w:szCs w:val="30"/>
        </w:rPr>
        <w:t xml:space="preserve"> 6.2</w:t>
      </w:r>
      <w:r w:rsidR="008F141A" w:rsidRPr="005E27C9">
        <w:rPr>
          <w:rFonts w:ascii="FreesiaUPC" w:eastAsia="AngsanaNew-Bold" w:hAnsi="FreesiaUPC" w:cs="FreesiaUPC"/>
          <w:color w:val="0000FF"/>
          <w:sz w:val="30"/>
          <w:szCs w:val="30"/>
        </w:rPr>
        <w:t xml:space="preserve">0 </w:t>
      </w:r>
      <w:r w:rsidR="008F141A" w:rsidRPr="005E27C9">
        <w:rPr>
          <w:rFonts w:ascii="FreesiaUPC" w:eastAsia="AngsanaNew-Bold" w:hAnsi="FreesiaUPC" w:cs="FreesiaUPC"/>
          <w:color w:val="0000FF"/>
          <w:sz w:val="30"/>
          <w:szCs w:val="30"/>
          <w:cs/>
        </w:rPr>
        <w:t>ชั่วโมง)</w:t>
      </w:r>
      <w:r w:rsidRPr="00FF3C00">
        <w:rPr>
          <w:rFonts w:ascii="FreesiaUPC" w:eastAsia="AngsanaNew-Bold" w:hAnsi="FreesiaUPC" w:cs="FreesiaUPC"/>
          <w:b/>
          <w:bCs/>
          <w:noProof/>
          <w:color w:val="0000FF"/>
          <w:sz w:val="32"/>
          <w:szCs w:val="32"/>
        </w:rPr>
        <w:t xml:space="preserve"> </w:t>
      </w:r>
    </w:p>
    <w:p w14:paraId="4D476A9C" w14:textId="70EA0FFD" w:rsidR="00F75998" w:rsidRPr="00FF3C00" w:rsidRDefault="00F75998" w:rsidP="008F141A">
      <w:pPr>
        <w:spacing w:after="0" w:line="240" w:lineRule="auto"/>
        <w:ind w:left="1440" w:hanging="1440"/>
        <w:jc w:val="thaiDistribute"/>
        <w:rPr>
          <w:rFonts w:ascii="DilleniaUPC" w:hAnsi="DilleniaUPC" w:cs="DilleniaUPC"/>
          <w:b/>
          <w:bCs/>
          <w:color w:val="0000FF"/>
          <w:sz w:val="14"/>
          <w:szCs w:val="14"/>
        </w:rPr>
      </w:pPr>
    </w:p>
    <w:p w14:paraId="058D7CEA" w14:textId="77777777" w:rsidR="008F141A" w:rsidRDefault="008F141A" w:rsidP="008F141A">
      <w:pPr>
        <w:spacing w:after="0" w:line="240" w:lineRule="auto"/>
        <w:ind w:left="1440" w:hanging="144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New-Bold" w:hAnsi="FreesiaUPC" w:cs="FreesiaUPC"/>
          <w:color w:val="0000FF"/>
          <w:sz w:val="30"/>
          <w:szCs w:val="30"/>
        </w:rPr>
        <w:t>06.50</w:t>
      </w:r>
      <w:r w:rsidRPr="003A1E1C">
        <w:rPr>
          <w:rFonts w:ascii="FreesiaUPC" w:eastAsia="AngsanaNew-Bold" w:hAnsi="FreesiaUPC" w:cs="FreesiaUPC"/>
          <w:color w:val="0000FF"/>
          <w:sz w:val="30"/>
          <w:szCs w:val="30"/>
          <w:cs/>
        </w:rPr>
        <w:t xml:space="preserve"> น</w:t>
      </w:r>
      <w:r w:rsidRPr="003A1E1C">
        <w:rPr>
          <w:rFonts w:ascii="FreesiaUPC" w:eastAsia="AngsanaNew-Bold" w:hAnsi="FreesiaUPC" w:cs="FreesiaUPC"/>
          <w:color w:val="0000FF"/>
          <w:sz w:val="30"/>
          <w:szCs w:val="30"/>
        </w:rPr>
        <w:t>.</w:t>
      </w:r>
      <w:r w:rsidRPr="003A1E1C">
        <w:rPr>
          <w:rFonts w:ascii="FreesiaUPC" w:eastAsia="AngsanaNew-Bold" w:hAnsi="FreesiaUPC" w:cs="FreesiaUPC"/>
          <w:sz w:val="30"/>
          <w:szCs w:val="30"/>
          <w:cs/>
        </w:rPr>
        <w:tab/>
      </w:r>
      <w:r w:rsidRPr="006469B2">
        <w:rPr>
          <w:rFonts w:ascii="FreesiaUPC" w:eastAsia="AngsanaNew-Bold" w:hAnsi="FreesiaUPC" w:cs="FreesiaUPC"/>
          <w:sz w:val="32"/>
          <w:szCs w:val="32"/>
          <w:cs/>
        </w:rPr>
        <w:t>เดินทางถึง</w:t>
      </w:r>
      <w:r w:rsidRPr="006469B2">
        <w:rPr>
          <w:rFonts w:ascii="FreesiaUPC" w:eastAsia="AngsanaNew-Bold" w:hAnsi="FreesiaUPC" w:cs="FreesiaUPC"/>
          <w:sz w:val="32"/>
          <w:szCs w:val="32"/>
        </w:rPr>
        <w:t xml:space="preserve"> </w:t>
      </w:r>
      <w:r w:rsidRPr="006469B2">
        <w:rPr>
          <w:rFonts w:ascii="FreesiaUPC" w:eastAsia="AngsanaNew-Bold" w:hAnsi="FreesiaUPC" w:cs="FreesiaUPC"/>
          <w:color w:val="0000FF"/>
          <w:sz w:val="32"/>
          <w:szCs w:val="32"/>
          <w:cs/>
        </w:rPr>
        <w:t>สนามบินนานาชาติดูไบ</w:t>
      </w:r>
      <w:r w:rsidRPr="006469B2">
        <w:rPr>
          <w:rFonts w:ascii="FreesiaUPC" w:eastAsia="AngsanaNew-Bold" w:hAnsi="FreesiaUPC" w:cs="FreesiaUPC"/>
          <w:color w:val="0000FF"/>
          <w:sz w:val="32"/>
          <w:szCs w:val="32"/>
        </w:rPr>
        <w:t xml:space="preserve"> </w:t>
      </w:r>
      <w:r w:rsidRPr="006469B2">
        <w:rPr>
          <w:rFonts w:ascii="FreesiaUPC" w:hAnsi="FreesiaUPC" w:cs="FreesiaUPC"/>
          <w:sz w:val="32"/>
          <w:szCs w:val="32"/>
          <w:cs/>
        </w:rPr>
        <w:t xml:space="preserve">(รอต่อเครื่องประมาณ </w:t>
      </w:r>
      <w:r w:rsidRPr="006469B2">
        <w:rPr>
          <w:rFonts w:ascii="FreesiaUPC" w:hAnsi="FreesiaUPC" w:cs="FreesiaUPC"/>
          <w:sz w:val="32"/>
          <w:szCs w:val="32"/>
        </w:rPr>
        <w:t xml:space="preserve">4 </w:t>
      </w:r>
      <w:r w:rsidRPr="006469B2">
        <w:rPr>
          <w:rFonts w:ascii="FreesiaUPC" w:hAnsi="FreesiaUPC" w:cs="FreesiaUPC"/>
          <w:sz w:val="32"/>
          <w:szCs w:val="32"/>
          <w:cs/>
        </w:rPr>
        <w:t>ชั่วโมง)</w:t>
      </w:r>
    </w:p>
    <w:p w14:paraId="06F5AC72" w14:textId="73F107E0" w:rsidR="008F141A" w:rsidRPr="00FF3C00" w:rsidRDefault="008F141A" w:rsidP="00FF3C00">
      <w:pPr>
        <w:spacing w:after="0" w:line="240" w:lineRule="auto"/>
        <w:ind w:left="1440" w:hanging="144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New-Bold" w:hAnsi="FreesiaUPC" w:cs="FreesiaUPC"/>
          <w:color w:val="0000FF"/>
          <w:sz w:val="30"/>
          <w:szCs w:val="30"/>
        </w:rPr>
        <w:t xml:space="preserve">10.45 </w:t>
      </w:r>
      <w:r>
        <w:rPr>
          <w:rFonts w:ascii="FreesiaUPC" w:eastAsia="AngsanaNew-Bold" w:hAnsi="FreesiaUPC" w:cs="FreesiaUPC" w:hint="cs"/>
          <w:color w:val="0000FF"/>
          <w:sz w:val="30"/>
          <w:szCs w:val="30"/>
          <w:cs/>
        </w:rPr>
        <w:t>น.</w:t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Pr="007563AF">
        <w:rPr>
          <w:rFonts w:ascii="Segoe UI Symbol" w:hAnsi="Segoe UI Symbol" w:cs="Segoe UI Symbol" w:hint="cs"/>
          <w:sz w:val="32"/>
          <w:szCs w:val="32"/>
          <w:cs/>
        </w:rPr>
        <w:t>✈</w:t>
      </w:r>
      <w:r>
        <w:rPr>
          <w:rFonts w:ascii="FreesiaUPC" w:hAnsi="FreesiaUPC" w:cs="FreesiaUPC"/>
          <w:sz w:val="32"/>
          <w:szCs w:val="32"/>
          <w:cs/>
        </w:rPr>
        <w:t>ออกเดินทางสู่เมือ</w:t>
      </w:r>
      <w:r>
        <w:rPr>
          <w:rFonts w:ascii="FreesiaUPC" w:hAnsi="FreesiaUPC" w:cs="FreesiaUPC" w:hint="cs"/>
          <w:sz w:val="32"/>
          <w:szCs w:val="32"/>
          <w:cs/>
        </w:rPr>
        <w:t xml:space="preserve">งอิสตันบลู </w:t>
      </w:r>
      <w:r w:rsidRPr="007563AF">
        <w:rPr>
          <w:rFonts w:ascii="FreesiaUPC" w:hAnsi="FreesiaUPC" w:cs="FreesiaUPC"/>
          <w:sz w:val="32"/>
          <w:szCs w:val="32"/>
          <w:cs/>
        </w:rPr>
        <w:t>ประเทศ</w:t>
      </w:r>
      <w:r>
        <w:rPr>
          <w:rFonts w:ascii="FreesiaUPC" w:hAnsi="FreesiaUPC" w:cs="FreesiaUPC" w:hint="cs"/>
          <w:sz w:val="32"/>
          <w:szCs w:val="32"/>
          <w:cs/>
        </w:rPr>
        <w:t>ตุรกี</w:t>
      </w:r>
      <w:r w:rsidRPr="007563AF">
        <w:rPr>
          <w:rFonts w:ascii="FreesiaUPC" w:hAnsi="FreesiaUPC" w:cs="FreesiaUPC"/>
          <w:sz w:val="32"/>
          <w:szCs w:val="32"/>
          <w:cs/>
        </w:rPr>
        <w:t xml:space="preserve"> โดยสายการบิน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  <w:cs/>
        </w:rPr>
        <w:t xml:space="preserve">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</w:rPr>
        <w:t>EMIRATES</w:t>
      </w:r>
      <w:r w:rsidRPr="005E27C9">
        <w:rPr>
          <w:rFonts w:ascii="FreesiaUPC" w:eastAsia="AngsanaNew-Bold" w:hAnsi="FreesiaUPC" w:cs="FreesiaUPC"/>
          <w:sz w:val="30"/>
          <w:szCs w:val="30"/>
        </w:rPr>
        <w:t xml:space="preserve"> </w:t>
      </w:r>
      <w:r w:rsidRPr="007563AF">
        <w:rPr>
          <w:rFonts w:ascii="FreesiaUPC" w:hAnsi="FreesiaUPC" w:cs="FreesiaUPC"/>
          <w:sz w:val="32"/>
          <w:szCs w:val="32"/>
        </w:rPr>
        <w:t>(</w:t>
      </w:r>
      <w:proofErr w:type="gramStart"/>
      <w:r w:rsidRPr="007563AF">
        <w:rPr>
          <w:rFonts w:ascii="FreesiaUPC" w:hAnsi="FreesiaUPC" w:cs="FreesiaUPC"/>
          <w:sz w:val="32"/>
          <w:szCs w:val="32"/>
          <w:cs/>
        </w:rPr>
        <w:t xml:space="preserve">เวลาบินโดยประมาณ  </w:t>
      </w:r>
      <w:r>
        <w:rPr>
          <w:rFonts w:ascii="FreesiaUPC" w:hAnsi="FreesiaUPC" w:cs="FreesiaUPC"/>
          <w:sz w:val="32"/>
          <w:szCs w:val="32"/>
        </w:rPr>
        <w:t>4</w:t>
      </w:r>
      <w:proofErr w:type="gramEnd"/>
      <w:r w:rsidRPr="007563AF">
        <w:rPr>
          <w:rFonts w:ascii="FreesiaUPC" w:hAnsi="FreesiaUPC" w:cs="FreesiaUPC"/>
          <w:sz w:val="32"/>
          <w:szCs w:val="32"/>
        </w:rPr>
        <w:t xml:space="preserve"> </w:t>
      </w:r>
      <w:r w:rsidRPr="007563AF">
        <w:rPr>
          <w:rFonts w:ascii="FreesiaUPC" w:hAnsi="FreesiaUPC" w:cs="FreesiaUPC"/>
          <w:sz w:val="32"/>
          <w:szCs w:val="32"/>
          <w:cs/>
        </w:rPr>
        <w:t xml:space="preserve">ชั่วโมง </w:t>
      </w:r>
      <w:r>
        <w:rPr>
          <w:rFonts w:ascii="FreesiaUPC" w:hAnsi="FreesiaUPC" w:cs="FreesiaUPC"/>
          <w:sz w:val="32"/>
          <w:szCs w:val="32"/>
        </w:rPr>
        <w:t>4</w:t>
      </w:r>
      <w:r w:rsidRPr="007563AF">
        <w:rPr>
          <w:rFonts w:ascii="FreesiaUPC" w:hAnsi="FreesiaUPC" w:cs="FreesiaUPC"/>
          <w:sz w:val="32"/>
          <w:szCs w:val="32"/>
        </w:rPr>
        <w:t xml:space="preserve">0 </w:t>
      </w:r>
      <w:r w:rsidRPr="007563AF">
        <w:rPr>
          <w:rFonts w:ascii="FreesiaUPC" w:hAnsi="FreesiaUPC" w:cs="FreesiaUPC"/>
          <w:sz w:val="32"/>
          <w:szCs w:val="32"/>
          <w:cs/>
        </w:rPr>
        <w:t>นาที พักผ่อนรับประทานอาหารบนเครื่อง)</w:t>
      </w:r>
      <w:r w:rsidRPr="007563AF">
        <w:rPr>
          <w:rFonts w:ascii="FreesiaUPC" w:hAnsi="FreesiaUPC" w:cs="FreesiaUPC"/>
          <w:sz w:val="32"/>
          <w:szCs w:val="32"/>
        </w:rPr>
        <w:t xml:space="preserve"> </w:t>
      </w:r>
    </w:p>
    <w:p w14:paraId="671A4E0B" w14:textId="79446A3F" w:rsidR="00A906E0" w:rsidRPr="00C50DAD" w:rsidRDefault="008F141A" w:rsidP="00A906E0">
      <w:pPr>
        <w:spacing w:after="0" w:line="240" w:lineRule="auto"/>
        <w:ind w:left="1440" w:hanging="1440"/>
        <w:jc w:val="thaiDistribute"/>
        <w:rPr>
          <w:rFonts w:ascii="EucrosiaUPC" w:hAnsi="EucrosiaUPC" w:cs="EucrosiaUPC"/>
          <w:sz w:val="32"/>
          <w:szCs w:val="32"/>
        </w:rPr>
      </w:pPr>
      <w:r>
        <w:rPr>
          <w:rFonts w:ascii="EucrosiaUPC" w:hAnsi="EucrosiaUPC" w:cs="EucrosiaUPC"/>
          <w:b/>
          <w:bCs/>
          <w:color w:val="0000FF"/>
          <w:sz w:val="32"/>
          <w:szCs w:val="32"/>
        </w:rPr>
        <w:t>14.25</w:t>
      </w:r>
      <w:r w:rsidR="00A906E0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น.</w:t>
      </w:r>
      <w:r w:rsidR="00A906E0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="00A906E0" w:rsidRPr="00C50DAD">
        <w:rPr>
          <w:rFonts w:ascii="EucrosiaUPC" w:hAnsi="EucrosiaUPC" w:cs="EucrosiaUPC"/>
          <w:sz w:val="32"/>
          <w:szCs w:val="32"/>
          <w:cs/>
        </w:rPr>
        <w:t xml:space="preserve">เดินทางถึง </w:t>
      </w:r>
      <w:r w:rsidR="00A906E0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สนามบินนานาชาติ อตาเติร์กกรุงอิสตันบูล </w:t>
      </w:r>
      <w:r w:rsidR="00A906E0" w:rsidRPr="00C50DAD">
        <w:rPr>
          <w:rFonts w:ascii="EucrosiaUPC" w:hAnsi="EucrosiaUPC" w:cs="EucrosiaUPC"/>
          <w:sz w:val="32"/>
          <w:szCs w:val="32"/>
          <w:cs/>
        </w:rPr>
        <w:t xml:space="preserve">หลังผ่านพิธีการตรวจคนเข้าเมือง </w:t>
      </w:r>
    </w:p>
    <w:p w14:paraId="7239FAF4" w14:textId="6522CE02" w:rsidR="00C50DAD" w:rsidRPr="008F141A" w:rsidRDefault="00A906E0" w:rsidP="008F141A">
      <w:pPr>
        <w:spacing w:after="0" w:line="240" w:lineRule="auto"/>
        <w:ind w:left="1440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sz w:val="32"/>
          <w:szCs w:val="32"/>
          <w:cs/>
        </w:rPr>
        <w:t xml:space="preserve">จากนั้นนำทุกท่านเดินทางเข้าสู่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เมืองอิสตันบูล (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>ISTANBUL)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นำทุกท่านชม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สุเหร่าสีน้ำเงิน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 xml:space="preserve"> (BLUE MOSQUE)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หรือ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>SULTAN  AHMET MOSQUE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ถือเป็นสุเหร่าที่มีสถาปัตยกรรมเป็นสุดยอดของ </w:t>
      </w:r>
      <w:r w:rsidRPr="00C50DAD">
        <w:rPr>
          <w:rFonts w:ascii="EucrosiaUPC" w:hAnsi="EucrosiaUPC" w:cs="EucrosiaUPC"/>
          <w:sz w:val="32"/>
          <w:szCs w:val="32"/>
        </w:rPr>
        <w:t>2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</w:t>
      </w:r>
      <w:r w:rsidR="00C50DAD">
        <w:rPr>
          <w:rFonts w:ascii="EucrosiaUPC" w:hAnsi="EucrosiaUPC" w:cs="EucrosiaUPC"/>
          <w:sz w:val="32"/>
          <w:szCs w:val="32"/>
        </w:rPr>
        <w:t xml:space="preserve"> 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7 ปี ระหว่าง ค.ศ.1609-1616 โดยตั้งชื่อตามสุลต่านผู้สร้างซึ่งก็คือ </w:t>
      </w:r>
      <w:r w:rsidRPr="00C50DAD">
        <w:rPr>
          <w:rFonts w:ascii="EucrosiaUPC" w:hAnsi="EucrosiaUPC" w:cs="EucrosiaUPC"/>
          <w:sz w:val="32"/>
          <w:szCs w:val="32"/>
        </w:rPr>
        <w:t xml:space="preserve">Sultan Ahmed 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นั้นเอง </w:t>
      </w:r>
    </w:p>
    <w:p w14:paraId="15E6807D" w14:textId="77777777" w:rsidR="00A906E0" w:rsidRPr="00C50DAD" w:rsidRDefault="00A906E0" w:rsidP="00C50DAD">
      <w:pPr>
        <w:spacing w:after="0" w:line="240" w:lineRule="auto"/>
        <w:jc w:val="center"/>
        <w:rPr>
          <w:rFonts w:ascii="EucrosiaUPC" w:eastAsia="Cordia New" w:hAnsi="EucrosiaUPC" w:cs="EucrosiaUPC"/>
          <w:b/>
          <w:bCs/>
          <w:color w:val="E36C0A" w:themeColor="accent6" w:themeShade="BF"/>
          <w:sz w:val="32"/>
          <w:szCs w:val="32"/>
        </w:rPr>
      </w:pPr>
      <w:r w:rsidRPr="00C50DAD">
        <w:rPr>
          <w:rFonts w:ascii="EucrosiaUPC" w:eastAsia="Cordia New" w:hAnsi="EucrosiaUPC" w:cs="EucrosiaUPC"/>
          <w:b/>
          <w:bCs/>
          <w:color w:val="E36C0A" w:themeColor="accent6" w:themeShade="BF"/>
          <w:sz w:val="32"/>
          <w:szCs w:val="32"/>
          <w:cs/>
        </w:rPr>
        <w:t>** ข้อกำหนด โปรดแต่งกายด้วยชุดสุภาพ สำหรับการเข้าชมสุเหร่า และ จำเป็นต้องต้องถอดรองเท้าก่อนเข้าชม**</w:t>
      </w:r>
    </w:p>
    <w:p w14:paraId="1E865B41" w14:textId="2699C548" w:rsidR="00145E85" w:rsidRPr="00C50DAD" w:rsidRDefault="00FF3C00" w:rsidP="00FF3C00">
      <w:pPr>
        <w:spacing w:after="0" w:line="240" w:lineRule="auto"/>
        <w:ind w:left="720"/>
        <w:jc w:val="thaiDistribute"/>
        <w:rPr>
          <w:rFonts w:ascii="EucrosiaUPC" w:eastAsia="Cordia New" w:hAnsi="EucrosiaUPC" w:cs="EucrosiaUPC"/>
          <w:color w:val="E36C0A" w:themeColor="accent6" w:themeShade="BF"/>
          <w:sz w:val="32"/>
          <w:szCs w:val="32"/>
        </w:rPr>
      </w:pPr>
      <w:r w:rsidRPr="00CE745C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96992" behindDoc="0" locked="0" layoutInCell="1" allowOverlap="1" wp14:anchorId="1E82F5E3" wp14:editId="61201EE1">
            <wp:simplePos x="0" y="0"/>
            <wp:positionH relativeFrom="column">
              <wp:posOffset>469900</wp:posOffset>
            </wp:positionH>
            <wp:positionV relativeFrom="paragraph">
              <wp:posOffset>513715</wp:posOffset>
            </wp:positionV>
            <wp:extent cx="6090920" cy="2030730"/>
            <wp:effectExtent l="0" t="0" r="5080" b="7620"/>
            <wp:wrapThrough wrapText="bothSides">
              <wp:wrapPolygon edited="0">
                <wp:start x="0" y="0"/>
                <wp:lineTo x="0" y="21478"/>
                <wp:lineTo x="21550" y="21478"/>
                <wp:lineTo x="21550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__95276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920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06E0" w:rsidRPr="00C50DAD">
        <w:rPr>
          <w:rFonts w:ascii="EucrosiaUPC" w:eastAsia="Cordia New" w:hAnsi="EucrosiaUPC" w:cs="EucrosiaUPC"/>
          <w:color w:val="E36C0A" w:themeColor="accent6" w:themeShade="BF"/>
          <w:sz w:val="32"/>
          <w:szCs w:val="32"/>
          <w:cs/>
        </w:rPr>
        <w:t>สุภาพสตรี : ควรสวมกางเกงขายาวคลุมข้อเท้า เสื้อแขนยาวคลุมข้อมือ มิดชิดไม่รัดรูป และเตรียมผ้าสำหรับคลุมศีรษะสุภาพบุรุษ : ควรสวมกางเกงขายาว และ เสื้อแขนยาว ไม่รัดรูป</w:t>
      </w:r>
    </w:p>
    <w:p w14:paraId="4DE84A55" w14:textId="77777777" w:rsidR="00FF3C00" w:rsidRDefault="00FF3C00" w:rsidP="00A021DC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</w:p>
    <w:p w14:paraId="62985003" w14:textId="78CF578D" w:rsidR="00A906E0" w:rsidRPr="00C50DAD" w:rsidRDefault="00A906E0" w:rsidP="00A021DC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noProof/>
          <w:sz w:val="32"/>
          <w:szCs w:val="32"/>
        </w:rPr>
        <w:lastRenderedPageBreak/>
        <w:drawing>
          <wp:anchor distT="0" distB="0" distL="114300" distR="114300" simplePos="0" relativeHeight="251781632" behindDoc="0" locked="0" layoutInCell="1" allowOverlap="1" wp14:anchorId="3243ED0E" wp14:editId="16C194C5">
            <wp:simplePos x="0" y="0"/>
            <wp:positionH relativeFrom="column">
              <wp:posOffset>247015</wp:posOffset>
            </wp:positionH>
            <wp:positionV relativeFrom="paragraph">
              <wp:posOffset>1772920</wp:posOffset>
            </wp:positionV>
            <wp:extent cx="6537325" cy="2179320"/>
            <wp:effectExtent l="0" t="0" r="0" b="0"/>
            <wp:wrapThrough wrapText="bothSides">
              <wp:wrapPolygon edited="0">
                <wp:start x="0" y="0"/>
                <wp:lineTo x="0" y="21336"/>
                <wp:lineTo x="21527" y="21336"/>
                <wp:lineTo x="21527" y="0"/>
                <wp:lineTo x="0" y="0"/>
              </wp:wrapPolygon>
            </wp:wrapThrough>
            <wp:docPr id="12" name="Picture 12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sign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325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DAD">
        <w:rPr>
          <w:rFonts w:ascii="EucrosiaUPC" w:hAnsi="EucrosiaUPC" w:cs="EucrosiaUPC"/>
          <w:sz w:val="32"/>
          <w:szCs w:val="32"/>
          <w:cs/>
        </w:rPr>
        <w:t xml:space="preserve">จากนั้นนำทุกท่านสู่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จัตุรัสสุลต่านอะห์เมตหรือฮิปโปโดรม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>(HIPPODROME)</w:t>
      </w:r>
      <w:r w:rsidRPr="00C50DAD">
        <w:rPr>
          <w:rFonts w:ascii="EucrosiaUPC" w:hAnsi="EucrosiaUPC" w:cs="EucrosiaUPC"/>
          <w:color w:val="0000FF"/>
          <w:sz w:val="32"/>
          <w:szCs w:val="32"/>
        </w:rPr>
        <w:t xml:space="preserve"> </w:t>
      </w:r>
      <w:r w:rsidRPr="00C50DAD">
        <w:rPr>
          <w:rFonts w:ascii="EucrosiaUPC" w:hAnsi="EucrosiaUPC" w:cs="EucrosiaUPC"/>
          <w:sz w:val="32"/>
          <w:szCs w:val="32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C50DAD">
        <w:rPr>
          <w:rFonts w:ascii="EucrosiaUPC" w:hAnsi="EucrosiaUPC" w:cs="EucrosiaUPC"/>
          <w:sz w:val="32"/>
          <w:szCs w:val="32"/>
        </w:rPr>
        <w:t xml:space="preserve">3 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C50DAD">
        <w:rPr>
          <w:rFonts w:ascii="EucrosiaUPC" w:hAnsi="EucrosiaUPC" w:cs="EucrosiaUPC"/>
          <w:sz w:val="32"/>
          <w:szCs w:val="32"/>
        </w:rPr>
        <w:t xml:space="preserve">3 </w:t>
      </w:r>
      <w:r w:rsidRPr="00C50DAD">
        <w:rPr>
          <w:rFonts w:ascii="EucrosiaUPC" w:hAnsi="EucrosiaUPC" w:cs="EucrosiaUPC"/>
          <w:sz w:val="32"/>
          <w:szCs w:val="32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C50DAD">
        <w:rPr>
          <w:rFonts w:ascii="EucrosiaUPC" w:hAnsi="EucrosiaUPC" w:cs="EucrosiaUPC"/>
          <w:sz w:val="32"/>
          <w:szCs w:val="32"/>
        </w:rPr>
        <w:t xml:space="preserve"> 7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 </w:t>
      </w:r>
    </w:p>
    <w:p w14:paraId="25B8561F" w14:textId="162CAA34" w:rsidR="00097CBA" w:rsidRPr="00C50DAD" w:rsidRDefault="00097CBA" w:rsidP="000473D0">
      <w:pPr>
        <w:spacing w:after="0" w:line="240" w:lineRule="auto"/>
        <w:ind w:left="144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noProof/>
          <w:sz w:val="32"/>
          <w:szCs w:val="32"/>
        </w:rPr>
        <w:drawing>
          <wp:anchor distT="0" distB="0" distL="114300" distR="114300" simplePos="0" relativeHeight="251782656" behindDoc="0" locked="0" layoutInCell="1" allowOverlap="1" wp14:anchorId="15B62D58" wp14:editId="16B4D79C">
            <wp:simplePos x="0" y="0"/>
            <wp:positionH relativeFrom="column">
              <wp:posOffset>224790</wp:posOffset>
            </wp:positionH>
            <wp:positionV relativeFrom="paragraph">
              <wp:posOffset>2547620</wp:posOffset>
            </wp:positionV>
            <wp:extent cx="6722745" cy="2240915"/>
            <wp:effectExtent l="0" t="0" r="1905" b="6985"/>
            <wp:wrapThrough wrapText="bothSides">
              <wp:wrapPolygon edited="0">
                <wp:start x="0" y="0"/>
                <wp:lineTo x="0" y="21484"/>
                <wp:lineTo x="21545" y="21484"/>
                <wp:lineTo x="21545" y="0"/>
                <wp:lineTo x="0" y="0"/>
              </wp:wrapPolygon>
            </wp:wrapThrough>
            <wp:docPr id="14" name="Picture 1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2745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06E0" w:rsidRPr="00C50DAD">
        <w:rPr>
          <w:rFonts w:ascii="EucrosiaUPC" w:hAnsi="EucrosiaUPC" w:cs="EucrosiaUPC"/>
          <w:sz w:val="32"/>
          <w:szCs w:val="32"/>
          <w:cs/>
        </w:rPr>
        <w:t xml:space="preserve">จากนั้นนำทุกท่านชม </w:t>
      </w:r>
      <w:r w:rsidR="00A906E0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สุเหร่าเซนต์โซเฟีย</w:t>
      </w:r>
      <w:r w:rsidR="00A906E0" w:rsidRPr="00C50DAD">
        <w:rPr>
          <w:rFonts w:ascii="EucrosiaUPC" w:hAnsi="EucrosiaUPC" w:cs="EucrosiaUPC"/>
          <w:sz w:val="32"/>
          <w:szCs w:val="32"/>
          <w:cs/>
        </w:rPr>
        <w:t xml:space="preserve"> </w:t>
      </w:r>
      <w:r w:rsidR="00A906E0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(</w:t>
      </w:r>
      <w:r w:rsidR="00A906E0"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>SAINT SOPHIA)</w:t>
      </w:r>
      <w:r w:rsidR="00A906E0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หรือ โบสถ์ฮาเจีย</w:t>
      </w:r>
      <w:r w:rsidR="00A906E0" w:rsidRPr="00C50DAD">
        <w:rPr>
          <w:rFonts w:ascii="EucrosiaUPC" w:hAnsi="EucrosiaUPC" w:cs="EucrosiaUPC"/>
          <w:sz w:val="32"/>
          <w:szCs w:val="32"/>
          <w:cs/>
        </w:rPr>
        <w:t xml:space="preserve"> โซเฟีย1 ใน 7 สิ่งมหัศจรรย์ของโลกยุคกลาง ปัจจุบันเป็นที่ประชุมสวดมนต์ของชาวมุสลิม ในอดีตเป็นโบสถ์ทางศาสนาคริสต์พระเจ้าจักรพรรดิคอนสแตนติน เป็นผู้สร้างเมื่อประมาณคริสต์ศตวรรษที่</w:t>
      </w:r>
      <w:r w:rsidR="00A906E0" w:rsidRPr="00C50DAD">
        <w:rPr>
          <w:rFonts w:ascii="EucrosiaUPC" w:hAnsi="EucrosiaUPC" w:cs="EucrosiaUPC"/>
          <w:sz w:val="32"/>
          <w:szCs w:val="32"/>
        </w:rPr>
        <w:t xml:space="preserve">13 </w:t>
      </w:r>
      <w:r w:rsidR="00A906E0" w:rsidRPr="00C50DAD">
        <w:rPr>
          <w:rFonts w:ascii="EucrosiaUPC" w:hAnsi="EucrosiaUPC" w:cs="EucrosiaUPC"/>
          <w:sz w:val="32"/>
          <w:szCs w:val="32"/>
          <w:cs/>
        </w:rPr>
        <w:t xml:space="preserve">ใช้เวลาสร้าง </w:t>
      </w:r>
      <w:r w:rsidR="00A906E0" w:rsidRPr="00C50DAD">
        <w:rPr>
          <w:rFonts w:ascii="EucrosiaUPC" w:hAnsi="EucrosiaUPC" w:cs="EucrosiaUPC"/>
          <w:sz w:val="32"/>
          <w:szCs w:val="32"/>
        </w:rPr>
        <w:t xml:space="preserve">17 </w:t>
      </w:r>
      <w:r w:rsidR="00A906E0" w:rsidRPr="00C50DAD">
        <w:rPr>
          <w:rFonts w:ascii="EucrosiaUPC" w:hAnsi="EucrosiaUPC" w:cs="EucrosiaUPC"/>
          <w:sz w:val="32"/>
          <w:szCs w:val="32"/>
          <w:cs/>
        </w:rPr>
        <w:t xml:space="preserve">ปี เพื่อเป็นโบสถ์ของศาสนาคริสต์แต่ถูกผู้ก่อการร้ายบุกทำลายเผาเสียวอดวายหลายครั้งเพราะเกิดการขัดแย้งระหว่างพวกที่นับถือศาสนาคริสต์กับศาสนาอิสลามจวบจนถึงรัชสมัยของ  พระเจ้าจัสตินเนียนมีอำนาจเหนือตุรกีจึงได้สร้าง โบสถ์เซนต์โซเฟีย ขึ้นใหม่ ใช้เวลาสร้างฐานโบสถ์ </w:t>
      </w:r>
      <w:r w:rsidR="00A906E0" w:rsidRPr="00C50DAD">
        <w:rPr>
          <w:rFonts w:ascii="EucrosiaUPC" w:hAnsi="EucrosiaUPC" w:cs="EucrosiaUPC"/>
          <w:sz w:val="32"/>
          <w:szCs w:val="32"/>
        </w:rPr>
        <w:t xml:space="preserve">20 </w:t>
      </w:r>
      <w:r w:rsidR="00A906E0" w:rsidRPr="00C50DAD">
        <w:rPr>
          <w:rFonts w:ascii="EucrosiaUPC" w:hAnsi="EucrosiaUPC" w:cs="EucrosiaUPC"/>
          <w:sz w:val="32"/>
          <w:szCs w:val="32"/>
          <w:cs/>
        </w:rPr>
        <w:t xml:space="preserve">ปี ตัวโบสถ์ </w:t>
      </w:r>
      <w:r w:rsidR="00A906E0" w:rsidRPr="00C50DAD">
        <w:rPr>
          <w:rFonts w:ascii="EucrosiaUPC" w:hAnsi="EucrosiaUPC" w:cs="EucrosiaUPC"/>
          <w:sz w:val="32"/>
          <w:szCs w:val="32"/>
        </w:rPr>
        <w:t xml:space="preserve">5 </w:t>
      </w:r>
      <w:r w:rsidR="00A906E0" w:rsidRPr="00C50DAD">
        <w:rPr>
          <w:rFonts w:ascii="EucrosiaUPC" w:hAnsi="EucrosiaUPC" w:cs="EucrosiaUPC"/>
          <w:sz w:val="32"/>
          <w:szCs w:val="32"/>
          <w:cs/>
        </w:rPr>
        <w:t xml:space="preserve">ปี เมื่อประมาณปี พ.ศ. </w:t>
      </w:r>
      <w:r w:rsidR="00A906E0" w:rsidRPr="00C50DAD">
        <w:rPr>
          <w:rFonts w:ascii="EucrosiaUPC" w:hAnsi="EucrosiaUPC" w:cs="EucrosiaUPC"/>
          <w:sz w:val="32"/>
          <w:szCs w:val="32"/>
        </w:rPr>
        <w:t>1996 (</w:t>
      </w:r>
      <w:r w:rsidR="00A906E0" w:rsidRPr="00C50DAD">
        <w:rPr>
          <w:rFonts w:ascii="EucrosiaUPC" w:hAnsi="EucrosiaUPC" w:cs="EucrosiaUPC"/>
          <w:sz w:val="32"/>
          <w:szCs w:val="32"/>
          <w:cs/>
        </w:rPr>
        <w:t xml:space="preserve">ค.ศ </w:t>
      </w:r>
      <w:r w:rsidR="00A906E0" w:rsidRPr="00C50DAD">
        <w:rPr>
          <w:rFonts w:ascii="EucrosiaUPC" w:hAnsi="EucrosiaUPC" w:cs="EucrosiaUPC"/>
          <w:sz w:val="32"/>
          <w:szCs w:val="32"/>
        </w:rPr>
        <w:t xml:space="preserve">1435) </w:t>
      </w:r>
      <w:r w:rsidR="00A906E0" w:rsidRPr="00C50DAD">
        <w:rPr>
          <w:rFonts w:ascii="EucrosiaUPC" w:hAnsi="EucrosiaUPC" w:cs="EucrosiaUPC"/>
          <w:sz w:val="32"/>
          <w:szCs w:val="32"/>
          <w:cs/>
        </w:rPr>
        <w:t xml:space="preserve">พระองค์ต้องการให้เป็นสิ่งสวยงามที่สุดได้พยายามหา สิ่งของมีค่าต่างๆมาประดับไว้มากมาย สร้างเสร็จได้มีการเฉลิมฉลองกันอย่าง มโหฬารต่อมาเกิดแผ่นดินไหวอย่างใหญ่ทำให้แตกร้าวต้องให้ช่างซ่อมจนเรียบร้อยในสภาพเดิมเมื่อสิ้นสมัยของจักรพรรดิจัสตินเนียน ถึงสมัย พระเจ้าโมฮัมเหม็ดที่ </w:t>
      </w:r>
      <w:r w:rsidR="00A906E0" w:rsidRPr="00C50DAD">
        <w:rPr>
          <w:rFonts w:ascii="EucrosiaUPC" w:hAnsi="EucrosiaUPC" w:cs="EucrosiaUPC"/>
          <w:sz w:val="32"/>
          <w:szCs w:val="32"/>
        </w:rPr>
        <w:t xml:space="preserve">2 </w:t>
      </w:r>
      <w:r w:rsidR="00A906E0" w:rsidRPr="00C50DAD">
        <w:rPr>
          <w:rFonts w:ascii="EucrosiaUPC" w:hAnsi="EucrosiaUPC" w:cs="EucrosiaUPC"/>
          <w:sz w:val="32"/>
          <w:szCs w:val="32"/>
          <w:cs/>
        </w:rPr>
        <w:t>มีอำนาจเหนือตุรกี และเป็นผู้นับถือศาสนาอิสลามจึงได้ดัดแปลงโบสถ์หลังนี้ให้เป็นสุเหร่าของชาวอิสลาม</w:t>
      </w:r>
    </w:p>
    <w:p w14:paraId="40598FE0" w14:textId="77777777" w:rsidR="00097CBA" w:rsidRDefault="00097CBA" w:rsidP="00A906E0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  <w:highlight w:val="yellow"/>
        </w:rPr>
      </w:pPr>
    </w:p>
    <w:p w14:paraId="010982EB" w14:textId="07AB2C01" w:rsidR="001B488E" w:rsidRPr="001B488E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  <w:cs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ค่ำ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บริการอาหารค่ำ </w:t>
      </w:r>
    </w:p>
    <w:p w14:paraId="05C31C8E" w14:textId="2354BA19" w:rsidR="001B488E" w:rsidRPr="00130740" w:rsidRDefault="001B488E" w:rsidP="00130740">
      <w:pPr>
        <w:spacing w:after="0" w:line="240" w:lineRule="auto"/>
        <w:ind w:left="720" w:firstLine="720"/>
        <w:jc w:val="thaiDistribute"/>
        <w:rPr>
          <w:rFonts w:ascii="EucrosiaUPC" w:hAnsi="EucrosiaUPC" w:cs="EucrosiaUPC"/>
          <w:b/>
          <w:bCs/>
          <w:color w:val="FF0000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FF0000"/>
          <w:sz w:val="32"/>
          <w:szCs w:val="32"/>
        </w:rPr>
        <w:lastRenderedPageBreak/>
        <w:sym w:font="Webdings" w:char="F0E3"/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Pr="001B488E">
        <w:rPr>
          <w:rFonts w:ascii="EucrosiaUPC" w:hAnsi="EucrosiaUPC" w:cs="EucrosiaUPC"/>
          <w:b/>
          <w:bCs/>
          <w:color w:val="0000FF"/>
          <w:sz w:val="32"/>
          <w:szCs w:val="32"/>
        </w:rPr>
        <w:t>DOUBLETREE BY HILTON TOPKAPI @ISTANBUL</w:t>
      </w:r>
      <w:r w:rsidRPr="00C50DAD">
        <w:rPr>
          <w:rFonts w:ascii="EucrosiaUPC" w:hAnsi="EucrosiaUPC" w:cs="EucrosiaUPC"/>
          <w:b/>
          <w:bCs/>
          <w:sz w:val="32"/>
          <w:szCs w:val="32"/>
        </w:rPr>
        <w:t xml:space="preserve"> </w:t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cs/>
        </w:rPr>
        <w:t>ระดับ 5ดาว หรือเทียบเท่า</w:t>
      </w:r>
    </w:p>
    <w:p w14:paraId="7FCD4629" w14:textId="77777777" w:rsidR="001B488E" w:rsidRPr="00C50DAD" w:rsidRDefault="001B488E" w:rsidP="00A906E0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  <w:highlight w:val="yellow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9"/>
        <w:gridCol w:w="9409"/>
        <w:gridCol w:w="895"/>
      </w:tblGrid>
      <w:tr w:rsidR="001B488E" w:rsidRPr="00C50DAD" w14:paraId="300F0D79" w14:textId="77777777" w:rsidTr="003F29EE">
        <w:trPr>
          <w:trHeight w:val="401"/>
        </w:trPr>
        <w:tc>
          <w:tcPr>
            <w:tcW w:w="959" w:type="dxa"/>
            <w:shd w:val="clear" w:color="auto" w:fill="FFC000"/>
          </w:tcPr>
          <w:p w14:paraId="49098839" w14:textId="77777777" w:rsidR="001B488E" w:rsidRPr="003F29EE" w:rsidRDefault="001B488E" w:rsidP="002E7CB5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วันที่สาม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ab/>
            </w:r>
          </w:p>
        </w:tc>
        <w:tc>
          <w:tcPr>
            <w:tcW w:w="9409" w:type="dxa"/>
            <w:shd w:val="clear" w:color="auto" w:fill="FFC000"/>
          </w:tcPr>
          <w:p w14:paraId="79B11C5F" w14:textId="5B9986B2" w:rsidR="001B488E" w:rsidRPr="003F29EE" w:rsidRDefault="006F75E4" w:rsidP="001B488E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 w:hint="cs"/>
                <w:b/>
                <w:bCs/>
                <w:color w:val="FFFFFF" w:themeColor="background1"/>
                <w:sz w:val="32"/>
                <w:szCs w:val="32"/>
                <w:cs/>
              </w:rPr>
              <w:t>คัปปาโดเกีย</w:t>
            </w:r>
            <w:r w:rsidR="001B488E"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-ทะเลสาบเกลือ (</w:t>
            </w:r>
            <w:r w:rsidR="001B488E"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 xml:space="preserve">Salt Lake)- 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หุบเขาเดฟเรนท์</w:t>
            </w:r>
            <w:r w:rsidRPr="003F29EE">
              <w:rPr>
                <w:rFonts w:ascii="EucrosiaUPC" w:hAnsi="EucrosiaUPC" w:cs="EucrosiaUPC"/>
                <w:color w:val="FFFFFF" w:themeColor="background1"/>
                <w:sz w:val="32"/>
                <w:szCs w:val="32"/>
                <w:cs/>
              </w:rPr>
              <w:t xml:space="preserve"> (</w:t>
            </w:r>
            <w:proofErr w:type="spellStart"/>
            <w:r w:rsidRPr="003F29EE">
              <w:rPr>
                <w:rFonts w:ascii="EucrosiaUPC" w:hAnsi="EucrosiaUPC" w:cs="EucrosiaUPC"/>
                <w:color w:val="FFFFFF" w:themeColor="background1"/>
                <w:sz w:val="32"/>
                <w:szCs w:val="32"/>
              </w:rPr>
              <w:t>Devrent</w:t>
            </w:r>
            <w:proofErr w:type="spellEnd"/>
            <w:r w:rsidRPr="003F29EE">
              <w:rPr>
                <w:rFonts w:ascii="EucrosiaUPC" w:hAnsi="EucrosiaUPC" w:cs="EucrosiaUPC"/>
                <w:color w:val="FFFFFF" w:themeColor="background1"/>
                <w:sz w:val="32"/>
                <w:szCs w:val="32"/>
              </w:rPr>
              <w:t xml:space="preserve"> Valley)</w:t>
            </w:r>
          </w:p>
        </w:tc>
        <w:tc>
          <w:tcPr>
            <w:tcW w:w="895" w:type="dxa"/>
            <w:shd w:val="clear" w:color="auto" w:fill="FFC000"/>
          </w:tcPr>
          <w:p w14:paraId="1A9A6485" w14:textId="77777777" w:rsidR="001B488E" w:rsidRPr="003F29EE" w:rsidRDefault="001B488E" w:rsidP="002E7CB5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05B6DE1A" w14:textId="77777777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เช้า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53734AAF" w14:textId="77777777" w:rsidR="001B488E" w:rsidRPr="00C50DAD" w:rsidRDefault="001B488E" w:rsidP="001B488E">
      <w:pPr>
        <w:spacing w:after="0" w:line="240" w:lineRule="auto"/>
        <w:ind w:left="1440"/>
        <w:jc w:val="thaiDistribute"/>
        <w:rPr>
          <w:rFonts w:ascii="EucrosiaUPC" w:hAnsi="EucrosiaUPC" w:cs="EucrosiaUPC"/>
          <w:sz w:val="32"/>
          <w:szCs w:val="32"/>
          <w:cs/>
        </w:rPr>
      </w:pPr>
      <w:r w:rsidRPr="00C50DAD">
        <w:rPr>
          <w:rFonts w:ascii="EucrosiaUPC" w:hAnsi="EucrosiaUPC" w:cs="EucrosiaUPC"/>
          <w:sz w:val="32"/>
          <w:szCs w:val="32"/>
          <w:cs/>
        </w:rPr>
        <w:t xml:space="preserve"> </w:t>
      </w:r>
      <w:r w:rsidRPr="00C50DAD">
        <w:rPr>
          <w:rFonts w:ascii="EucrosiaUPC" w:hAnsi="EucrosiaUPC" w:cs="EucrosiaUPC"/>
          <w:sz w:val="32"/>
          <w:szCs w:val="32"/>
          <w:cs/>
        </w:rPr>
        <w:tab/>
        <w:t>จากนั้นนำทุกท่านเดินทางสู่เมือง</w:t>
      </w:r>
      <w:r w:rsidRPr="00C50DAD">
        <w:rPr>
          <w:rFonts w:ascii="EucrosiaUPC" w:hAnsi="EucrosiaUPC" w:cs="EucrosiaUPC"/>
          <w:b/>
          <w:bCs/>
          <w:sz w:val="32"/>
          <w:szCs w:val="32"/>
          <w:cs/>
        </w:rPr>
        <w:t>คัปปาโดเกีย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 ดินแดนที่มีภูมิประเทศราวหลุดไปในเทพนิยาย ซึ่งเกิดจากชั้นหินภูเขาไฟที่ปะทุและทับถมทั้งภูมิภาคตั้งแต่สมัยโบราณ ใช้เวลา </w:t>
      </w:r>
      <w:r w:rsidRPr="00C50DAD">
        <w:rPr>
          <w:rFonts w:ascii="EucrosiaUPC" w:hAnsi="EucrosiaUPC" w:cs="EucrosiaUPC"/>
          <w:sz w:val="32"/>
          <w:szCs w:val="32"/>
        </w:rPr>
        <w:t xml:space="preserve">320 Km 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หรือประมาณ </w:t>
      </w:r>
      <w:r w:rsidRPr="00C50DAD">
        <w:rPr>
          <w:rFonts w:ascii="EucrosiaUPC" w:hAnsi="EucrosiaUPC" w:cs="EucrosiaUPC"/>
          <w:sz w:val="32"/>
          <w:szCs w:val="32"/>
        </w:rPr>
        <w:t xml:space="preserve">3.20 </w:t>
      </w:r>
      <w:r w:rsidRPr="00C50DAD">
        <w:rPr>
          <w:rFonts w:ascii="EucrosiaUPC" w:hAnsi="EucrosiaUPC" w:cs="EucrosiaUPC"/>
          <w:sz w:val="32"/>
          <w:szCs w:val="32"/>
          <w:cs/>
        </w:rPr>
        <w:t>ชั่วโมง ระหว่างเส้นทาง แวะชมและถ่ายภาพ</w:t>
      </w:r>
      <w:r w:rsidRPr="00C50DAD">
        <w:rPr>
          <w:rFonts w:ascii="EucrosiaUPC" w:hAnsi="EucrosiaUPC" w:cs="EucrosiaUPC"/>
          <w:b/>
          <w:bCs/>
          <w:sz w:val="32"/>
          <w:szCs w:val="32"/>
          <w:cs/>
        </w:rPr>
        <w:t xml:space="preserve">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ทะเลสาบเกลือ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 xml:space="preserve">(SALT LAKE) </w:t>
      </w:r>
      <w:r w:rsidRPr="00C50DAD">
        <w:rPr>
          <w:rFonts w:ascii="EucrosiaUPC" w:hAnsi="EucrosiaUPC" w:cs="EucrosiaUPC"/>
          <w:sz w:val="32"/>
          <w:szCs w:val="32"/>
          <w:cs/>
        </w:rPr>
        <w:t>ทะเลสาบน้ำเค็มขนาดใหญ่ตั้งอยู่บริเวณตอนกลางของประเทศตุรกี โดยในช่วงฤดูร้อน (เดือน กรกฎาคม-กันยายน) น้ำในทะเลสาบจะแห้งจนปรากฏให้เห็นชั้นเกลือที่มีความหนามากถึง 30 ซม. โดยทะเลสาบแห่งนี้ยังถือเป็นแหล่งผลิตเกลือที่ใช้บริโภคภายในประเทศตุรกีมากถึง 60</w:t>
      </w:r>
      <w:r w:rsidRPr="00C50DAD">
        <w:rPr>
          <w:rFonts w:ascii="EucrosiaUPC" w:hAnsi="EucrosiaUPC" w:cs="EucrosiaUPC"/>
          <w:sz w:val="32"/>
          <w:szCs w:val="32"/>
        </w:rPr>
        <w:t xml:space="preserve">% </w:t>
      </w:r>
      <w:r w:rsidRPr="00C50DAD">
        <w:rPr>
          <w:rFonts w:ascii="EucrosiaUPC" w:hAnsi="EucrosiaUPC" w:cs="EucrosiaUPC"/>
          <w:sz w:val="32"/>
          <w:szCs w:val="32"/>
          <w:cs/>
        </w:rPr>
        <w:t>ของทั้งหมดในประเทศ</w:t>
      </w:r>
    </w:p>
    <w:p w14:paraId="0905011B" w14:textId="77777777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noProof/>
          <w:color w:val="000000"/>
          <w:sz w:val="32"/>
          <w:szCs w:val="32"/>
        </w:rPr>
        <w:drawing>
          <wp:anchor distT="0" distB="0" distL="114300" distR="114300" simplePos="0" relativeHeight="251799040" behindDoc="0" locked="0" layoutInCell="1" allowOverlap="1" wp14:anchorId="5E0DC438" wp14:editId="75098AA1">
            <wp:simplePos x="0" y="0"/>
            <wp:positionH relativeFrom="column">
              <wp:posOffset>1066165</wp:posOffset>
            </wp:positionH>
            <wp:positionV relativeFrom="paragraph">
              <wp:posOffset>12700</wp:posOffset>
            </wp:positionV>
            <wp:extent cx="5480685" cy="2613660"/>
            <wp:effectExtent l="0" t="0" r="5715" b="0"/>
            <wp:wrapThrough wrapText="bothSides">
              <wp:wrapPolygon edited="0">
                <wp:start x="0" y="0"/>
                <wp:lineTo x="0" y="21411"/>
                <wp:lineTo x="21547" y="21411"/>
                <wp:lineTo x="21547" y="0"/>
                <wp:lineTo x="0" y="0"/>
              </wp:wrapPolygon>
            </wp:wrapThrough>
            <wp:docPr id="27" name="Picture 27" descr="A boat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boat on the water&#10;&#10;Description automatically generated with low confidence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96" b="9812"/>
                    <a:stretch/>
                  </pic:blipFill>
                  <pic:spPr bwMode="auto">
                    <a:xfrm>
                      <a:off x="0" y="0"/>
                      <a:ext cx="5480685" cy="2613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082102" w14:textId="77777777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72E7060B" w14:textId="77777777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23DFB64E" w14:textId="77777777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58618DCD" w14:textId="77777777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3189C58B" w14:textId="77777777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0D6C37B2" w14:textId="77777777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0BA1651C" w14:textId="77777777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49B0948D" w14:textId="77777777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05C305AA" w14:textId="77777777" w:rsidR="00130740" w:rsidRDefault="00130740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25BCFB63" w14:textId="77777777" w:rsidR="00130740" w:rsidRDefault="00130740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641E034D" w14:textId="61A35ED1" w:rsidR="001B488E" w:rsidRPr="00C50DAD" w:rsidRDefault="006F75E4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22592" behindDoc="0" locked="0" layoutInCell="1" allowOverlap="1" wp14:anchorId="229C2730" wp14:editId="5624CE7D">
            <wp:simplePos x="0" y="0"/>
            <wp:positionH relativeFrom="column">
              <wp:posOffset>3982720</wp:posOffset>
            </wp:positionH>
            <wp:positionV relativeFrom="paragraph">
              <wp:posOffset>212725</wp:posOffset>
            </wp:positionV>
            <wp:extent cx="3053715" cy="2027555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5591008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715" cy="2027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88E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กลางวัน</w:t>
      </w:r>
      <w:r w:rsidR="001B488E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="001B488E"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="001B488E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1732D92E" w14:textId="611962BB" w:rsidR="001B488E" w:rsidRPr="00C50DAD" w:rsidRDefault="001B488E" w:rsidP="001B488E">
      <w:pPr>
        <w:spacing w:after="0" w:line="240" w:lineRule="auto"/>
        <w:ind w:left="144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หุบเขาเดฟเรนท์</w:t>
      </w:r>
      <w:r w:rsidRPr="00C50DAD">
        <w:rPr>
          <w:rFonts w:ascii="EucrosiaUPC" w:hAnsi="EucrosiaUPC" w:cs="EucrosiaUPC"/>
          <w:color w:val="0000FF"/>
          <w:sz w:val="32"/>
          <w:szCs w:val="32"/>
          <w:cs/>
        </w:rPr>
        <w:t xml:space="preserve"> </w:t>
      </w:r>
      <w:r w:rsidRPr="00130740">
        <w:rPr>
          <w:rFonts w:ascii="EucrosiaUPC" w:hAnsi="EucrosiaUPC" w:cs="EucrosiaUPC"/>
          <w:color w:val="0000FF"/>
          <w:sz w:val="32"/>
          <w:szCs w:val="32"/>
          <w:cs/>
        </w:rPr>
        <w:t>(</w:t>
      </w:r>
      <w:proofErr w:type="spellStart"/>
      <w:r w:rsidRPr="00130740">
        <w:rPr>
          <w:rFonts w:ascii="EucrosiaUPC" w:hAnsi="EucrosiaUPC" w:cs="EucrosiaUPC"/>
          <w:color w:val="0000FF"/>
          <w:sz w:val="32"/>
          <w:szCs w:val="32"/>
        </w:rPr>
        <w:t>Devrent</w:t>
      </w:r>
      <w:proofErr w:type="spellEnd"/>
      <w:r w:rsidRPr="00130740">
        <w:rPr>
          <w:rFonts w:ascii="EucrosiaUPC" w:hAnsi="EucrosiaUPC" w:cs="EucrosiaUPC"/>
          <w:color w:val="0000FF"/>
          <w:sz w:val="32"/>
          <w:szCs w:val="32"/>
        </w:rPr>
        <w:t xml:space="preserve"> Valley) </w:t>
      </w:r>
      <w:r w:rsidRPr="00C50DAD">
        <w:rPr>
          <w:rFonts w:ascii="EucrosiaUPC" w:hAnsi="EucrosiaUPC" w:cs="EucrosiaUPC"/>
          <w:sz w:val="32"/>
          <w:szCs w:val="32"/>
          <w:cs/>
        </w:rPr>
        <w:t>เป็นที่รู้จักกันในชื่อเรียกว่า หุบเขาแห่งมโนคติ (</w:t>
      </w:r>
      <w:r w:rsidRPr="00C50DAD">
        <w:rPr>
          <w:rFonts w:ascii="EucrosiaUPC" w:hAnsi="EucrosiaUPC" w:cs="EucrosiaUPC"/>
          <w:sz w:val="32"/>
          <w:szCs w:val="32"/>
        </w:rPr>
        <w:t xml:space="preserve">Imaginary </w:t>
      </w:r>
      <w:proofErr w:type="spellStart"/>
      <w:r w:rsidRPr="00C50DAD">
        <w:rPr>
          <w:rFonts w:ascii="EucrosiaUPC" w:hAnsi="EucrosiaUPC" w:cs="EucrosiaUPC"/>
          <w:sz w:val="32"/>
          <w:szCs w:val="32"/>
        </w:rPr>
        <w:t>Vally</w:t>
      </w:r>
      <w:proofErr w:type="spellEnd"/>
      <w:r w:rsidRPr="00C50DAD">
        <w:rPr>
          <w:rFonts w:ascii="EucrosiaUPC" w:hAnsi="EucrosiaUPC" w:cs="EucrosiaUPC"/>
          <w:sz w:val="32"/>
          <w:szCs w:val="32"/>
        </w:rPr>
        <w:t xml:space="preserve">) </w:t>
      </w:r>
      <w:r w:rsidRPr="00C50DAD">
        <w:rPr>
          <w:rFonts w:ascii="EucrosiaUPC" w:hAnsi="EucrosiaUPC" w:cs="EucrosiaUPC"/>
          <w:sz w:val="32"/>
          <w:szCs w:val="32"/>
          <w:cs/>
        </w:rPr>
        <w:t>และ หุบเขาสีชมพู (</w:t>
      </w:r>
      <w:r w:rsidRPr="00C50DAD">
        <w:rPr>
          <w:rFonts w:ascii="EucrosiaUPC" w:hAnsi="EucrosiaUPC" w:cs="EucrosiaUPC"/>
          <w:sz w:val="32"/>
          <w:szCs w:val="32"/>
        </w:rPr>
        <w:t xml:space="preserve">Pink Valley) 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ที่มีชื่อว่าหุบเขาแห่งมโนคติก็เนื่องมาจากบรรดาหินรูปทรงแปลกประหลาดซึ่งมีอยู่จำนวนมากมายที่ชวนให้ต้องใช้จินตนาการในการมอง </w:t>
      </w:r>
    </w:p>
    <w:p w14:paraId="14C2707D" w14:textId="7B26A1BE" w:rsidR="001B488E" w:rsidRPr="00C50DAD" w:rsidRDefault="001B488E" w:rsidP="001B488E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sz w:val="32"/>
          <w:szCs w:val="32"/>
          <w:cs/>
        </w:rPr>
        <w:t xml:space="preserve"> </w:t>
      </w:r>
    </w:p>
    <w:p w14:paraId="0262166C" w14:textId="19515E82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1DC65DCF" w14:textId="77777777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ค่ำ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5E09977A" w14:textId="650D9C49" w:rsidR="001B488E" w:rsidRPr="00C50DAD" w:rsidRDefault="001B488E" w:rsidP="001B488E">
      <w:pPr>
        <w:spacing w:after="0" w:line="240" w:lineRule="auto"/>
        <w:ind w:left="720" w:firstLine="720"/>
        <w:jc w:val="thaiDistribute"/>
        <w:rPr>
          <w:rFonts w:ascii="EucrosiaUPC" w:hAnsi="EucrosiaUPC" w:cs="EucrosiaUPC"/>
          <w:b/>
          <w:bCs/>
          <w:color w:val="FF0000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FF0000"/>
          <w:sz w:val="32"/>
          <w:szCs w:val="32"/>
        </w:rPr>
        <w:sym w:font="Webdings" w:char="F0E3"/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</w:rPr>
        <w:t xml:space="preserve">!! </w:t>
      </w:r>
      <w:r w:rsidR="00387564">
        <w:rPr>
          <w:rFonts w:ascii="EucrosiaUPC" w:hAnsi="EucrosiaUPC" w:cs="EucrosiaUPC"/>
          <w:b/>
          <w:bCs/>
          <w:sz w:val="32"/>
          <w:szCs w:val="32"/>
        </w:rPr>
        <w:t>NUJELM CAVE HOTEL</w:t>
      </w:r>
      <w:r w:rsidRPr="00C50DAD">
        <w:rPr>
          <w:rFonts w:ascii="EucrosiaUPC" w:hAnsi="EucrosiaUPC" w:cs="EucrosiaUPC"/>
          <w:b/>
          <w:bCs/>
          <w:sz w:val="32"/>
          <w:szCs w:val="32"/>
        </w:rPr>
        <w:t xml:space="preserve"> @CAPPADOCIA </w:t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310515E3" w14:textId="77777777" w:rsidR="001B488E" w:rsidRDefault="001B488E" w:rsidP="001B488E">
      <w:pPr>
        <w:spacing w:after="0" w:line="240" w:lineRule="auto"/>
        <w:ind w:left="720"/>
        <w:jc w:val="thaiDistribute"/>
        <w:rPr>
          <w:rFonts w:ascii="EucrosiaUPC" w:hAnsi="EucrosiaUPC" w:cs="EucrosiaUPC" w:hint="cs"/>
          <w:b/>
          <w:bCs/>
          <w:color w:val="FF0000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highlight w:val="yellow"/>
        </w:rPr>
        <w:t>:</w:t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ขอสงวนสิทธิ์ในการเปลี่ยนเป็นโรงแรมเทียบเท่าระดับเดียวกัน**</w:t>
      </w:r>
    </w:p>
    <w:p w14:paraId="5C49EB76" w14:textId="77777777" w:rsidR="003F29EE" w:rsidRPr="00C50DAD" w:rsidRDefault="003F29EE" w:rsidP="001B488E">
      <w:pPr>
        <w:spacing w:after="0" w:line="240" w:lineRule="auto"/>
        <w:ind w:left="720"/>
        <w:jc w:val="thaiDistribute"/>
        <w:rPr>
          <w:rFonts w:ascii="EucrosiaUPC" w:hAnsi="EucrosiaUPC" w:cs="EucrosiaUPC"/>
          <w:b/>
          <w:bCs/>
          <w:color w:val="FF0000"/>
          <w:sz w:val="32"/>
          <w:szCs w:val="32"/>
        </w:rPr>
      </w:pPr>
    </w:p>
    <w:p w14:paraId="2B2574E4" w14:textId="77777777" w:rsidR="001B488E" w:rsidRPr="00C50DAD" w:rsidRDefault="001B488E" w:rsidP="001B488E">
      <w:pPr>
        <w:spacing w:after="0" w:line="240" w:lineRule="auto"/>
        <w:jc w:val="thaiDistribute"/>
        <w:rPr>
          <w:rFonts w:ascii="EucrosiaUPC" w:hAnsi="EucrosiaUPC" w:cs="EucrosiaUPC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526F4" w:rsidRPr="00C50DAD" w14:paraId="3E15853B" w14:textId="77777777" w:rsidTr="003F29EE">
        <w:trPr>
          <w:trHeight w:val="401"/>
        </w:trPr>
        <w:tc>
          <w:tcPr>
            <w:tcW w:w="1255" w:type="dxa"/>
            <w:shd w:val="clear" w:color="auto" w:fill="FFC000"/>
          </w:tcPr>
          <w:p w14:paraId="3CA60310" w14:textId="77777777" w:rsidR="007526F4" w:rsidRPr="003F29EE" w:rsidRDefault="007526F4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8910" w:type="dxa"/>
            <w:shd w:val="clear" w:color="auto" w:fill="FFC000"/>
          </w:tcPr>
          <w:p w14:paraId="47D04AF6" w14:textId="77777777" w:rsidR="007526F4" w:rsidRPr="003F29EE" w:rsidRDefault="007526F4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บอลลูน โปรแกรมเสริมพิเศษ ไม่รวมอยู่ในราคาทัวร์ (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OPTIONAL TOUR) –</w:t>
            </w:r>
          </w:p>
          <w:p w14:paraId="1CD8AA84" w14:textId="3FA0C02B" w:rsidR="007526F4" w:rsidRPr="003F29EE" w:rsidRDefault="008E559E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หุบเขาเกอเรเม่</w:t>
            </w:r>
            <w:r w:rsidRPr="003F29EE">
              <w:rPr>
                <w:rFonts w:ascii="EucrosiaUPC" w:hAnsi="EucrosiaUPC" w:cs="Eucro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หุบเขาอุซิซาร์ (</w:t>
            </w:r>
            <w:proofErr w:type="spellStart"/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Uchisar</w:t>
            </w:r>
            <w:proofErr w:type="spellEnd"/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 xml:space="preserve"> Valley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  <w:r w:rsidRPr="003F29EE">
              <w:rPr>
                <w:rFonts w:ascii="EucrosiaUPC" w:hAnsi="EucrosiaUPC" w:cs="Eucro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3F29EE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โรงงาน</w:t>
            </w:r>
            <w:r w:rsidRPr="003F29EE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จิวเวอร์รี่และ</w:t>
            </w:r>
            <w:r w:rsidRPr="003F29EE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โรงงานเซรามิค</w:t>
            </w:r>
          </w:p>
        </w:tc>
        <w:tc>
          <w:tcPr>
            <w:tcW w:w="895" w:type="dxa"/>
            <w:shd w:val="clear" w:color="auto" w:fill="FFC000"/>
          </w:tcPr>
          <w:p w14:paraId="3F125A0D" w14:textId="77777777" w:rsidR="007526F4" w:rsidRPr="003F29EE" w:rsidRDefault="007526F4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6893A6FE" w14:textId="77777777" w:rsidR="007526F4" w:rsidRPr="00C50DAD" w:rsidRDefault="007526F4" w:rsidP="007526F4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lastRenderedPageBreak/>
        <w:t>เช้า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70FF772A" w14:textId="77777777" w:rsidR="007526F4" w:rsidRPr="00C50DAD" w:rsidRDefault="007526F4" w:rsidP="007526F4">
      <w:pPr>
        <w:spacing w:after="0" w:line="240" w:lineRule="auto"/>
        <w:jc w:val="center"/>
        <w:rPr>
          <w:rFonts w:ascii="EucrosiaUPC" w:hAnsi="EucrosiaUPC" w:cs="EucrosiaUPC"/>
          <w:b/>
          <w:bCs/>
          <w:color w:val="FF0000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cs/>
        </w:rPr>
        <w:t xml:space="preserve">** สำหรับท่านใดที่สนใจขึ้นบอลลูนชมความงามของเมืองคัปปาโดเจีย จะต้องออกจากโรงแรม </w:t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</w:rPr>
        <w:t>05.30</w:t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cs/>
        </w:rPr>
        <w:t xml:space="preserve"> น. เพื่อชมความงดงามของเมืองคัปปาโดเกียในอีกมุมหนึ่งที่หาชมได้ยาก ใช้เวลาอยู่บอลลูนประมาณ 1 ชั่วโมง **</w:t>
      </w:r>
    </w:p>
    <w:p w14:paraId="138B875D" w14:textId="6B49D583" w:rsidR="007526F4" w:rsidRPr="00C50DAD" w:rsidRDefault="007526F4" w:rsidP="007526F4">
      <w:pPr>
        <w:spacing w:after="0" w:line="240" w:lineRule="auto"/>
        <w:jc w:val="center"/>
        <w:rPr>
          <w:rFonts w:ascii="EucrosiaUPC" w:hAnsi="EucrosiaUPC" w:cs="EucrosiaUPC"/>
          <w:b/>
          <w:bCs/>
          <w:sz w:val="32"/>
          <w:szCs w:val="32"/>
        </w:rPr>
      </w:pPr>
      <w:r w:rsidRPr="00C50DAD">
        <w:rPr>
          <w:rFonts w:ascii="EucrosiaUPC" w:hAnsi="EucrosiaUPC" w:cs="Eucro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803136" behindDoc="0" locked="0" layoutInCell="1" allowOverlap="1" wp14:anchorId="6086AE00" wp14:editId="29CE3335">
            <wp:simplePos x="0" y="0"/>
            <wp:positionH relativeFrom="column">
              <wp:posOffset>274701</wp:posOffset>
            </wp:positionH>
            <wp:positionV relativeFrom="paragraph">
              <wp:posOffset>340360</wp:posOffset>
            </wp:positionV>
            <wp:extent cx="6485890" cy="3424555"/>
            <wp:effectExtent l="0" t="0" r="3810" b="4445"/>
            <wp:wrapThrough wrapText="bothSides">
              <wp:wrapPolygon edited="0">
                <wp:start x="0" y="0"/>
                <wp:lineTo x="0" y="21548"/>
                <wp:lineTo x="21570" y="21548"/>
                <wp:lineTo x="21570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9903543_xl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5890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0DAD">
        <w:rPr>
          <w:rFonts w:ascii="EucrosiaUPC" w:hAnsi="EucrosiaUPC" w:cs="EucrosiaUPC"/>
          <w:b/>
          <w:bCs/>
          <w:sz w:val="32"/>
          <w:szCs w:val="32"/>
          <w:cs/>
        </w:rPr>
        <w:t xml:space="preserve">(ค่าขึ้นบอลลูนไม่ได้รวมอยู่ในค่าทัวร์ประมาณ </w:t>
      </w:r>
      <w:r w:rsidR="003C09D8">
        <w:rPr>
          <w:rFonts w:ascii="EucrosiaUPC" w:hAnsi="EucrosiaUPC" w:cs="EucrosiaUPC" w:hint="cs"/>
          <w:b/>
          <w:bCs/>
          <w:sz w:val="32"/>
          <w:szCs w:val="32"/>
          <w:cs/>
        </w:rPr>
        <w:t>300</w:t>
      </w:r>
      <w:r w:rsidRPr="00C50DAD">
        <w:rPr>
          <w:rFonts w:ascii="EucrosiaUPC" w:hAnsi="EucrosiaUPC" w:cs="EucrosiaUPC"/>
          <w:b/>
          <w:bCs/>
          <w:sz w:val="32"/>
          <w:szCs w:val="32"/>
          <w:cs/>
        </w:rPr>
        <w:t>-35</w:t>
      </w:r>
      <w:r w:rsidRPr="00C50DAD">
        <w:rPr>
          <w:rFonts w:ascii="EucrosiaUPC" w:hAnsi="EucrosiaUPC" w:cs="EucrosiaUPC"/>
          <w:b/>
          <w:bCs/>
          <w:sz w:val="32"/>
          <w:szCs w:val="32"/>
        </w:rPr>
        <w:t>0USD</w:t>
      </w:r>
      <w:r w:rsidRPr="00C50DAD">
        <w:rPr>
          <w:rFonts w:ascii="EucrosiaUPC" w:hAnsi="EucrosiaUPC" w:cs="EucrosiaUPC"/>
          <w:b/>
          <w:bCs/>
          <w:sz w:val="32"/>
          <w:szCs w:val="32"/>
          <w:cs/>
        </w:rPr>
        <w:t>/ท่าน ราคานี้สมาคมผู้ประกอบการฯเป็นผู้กำหนด)</w:t>
      </w:r>
    </w:p>
    <w:p w14:paraId="6AD4AD0F" w14:textId="77777777" w:rsidR="007526F4" w:rsidRPr="00C50DAD" w:rsidRDefault="007526F4" w:rsidP="007526F4">
      <w:pPr>
        <w:spacing w:after="0" w:line="240" w:lineRule="auto"/>
        <w:ind w:firstLine="720"/>
        <w:rPr>
          <w:rFonts w:ascii="EucrosiaUPC" w:hAnsi="EucrosiaUPC" w:cs="EucrosiaUPC"/>
          <w:color w:val="0000FF"/>
          <w:sz w:val="32"/>
          <w:szCs w:val="32"/>
        </w:rPr>
      </w:pPr>
      <w:r w:rsidRPr="00C50DAD">
        <w:rPr>
          <w:rFonts w:ascii="EucrosiaUPC" w:hAnsi="EucrosiaUPC" w:cs="EucrosiaUPC"/>
          <w:color w:val="0000FF"/>
          <w:sz w:val="32"/>
          <w:szCs w:val="32"/>
          <w:highlight w:val="yellow"/>
          <w:cs/>
        </w:rPr>
        <w:t>แนะนำโปรแกรมเสริมพิเศษ ไม่รวมอยู่ในราคาทัวร์ (</w:t>
      </w:r>
      <w:r w:rsidRPr="00C50DAD">
        <w:rPr>
          <w:rFonts w:ascii="EucrosiaUPC" w:hAnsi="EucrosiaUPC" w:cs="EucrosiaUPC"/>
          <w:color w:val="0000FF"/>
          <w:sz w:val="32"/>
          <w:szCs w:val="32"/>
          <w:highlight w:val="yellow"/>
        </w:rPr>
        <w:t>OPTIONAL TOUR)</w:t>
      </w:r>
    </w:p>
    <w:p w14:paraId="7C001414" w14:textId="77777777" w:rsidR="007526F4" w:rsidRPr="00C50DAD" w:rsidRDefault="007526F4" w:rsidP="007526F4">
      <w:pPr>
        <w:spacing w:after="0" w:line="240" w:lineRule="auto"/>
        <w:ind w:left="72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1.บอลลูนทัวร์ (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>BALLOON TOUR)</w:t>
      </w:r>
      <w:r w:rsidRPr="00C50DAD">
        <w:rPr>
          <w:rFonts w:ascii="EucrosiaUPC" w:hAnsi="EucrosiaUPC" w:cs="EucrosiaUPC"/>
          <w:sz w:val="32"/>
          <w:szCs w:val="32"/>
        </w:rPr>
        <w:t xml:space="preserve"> </w:t>
      </w:r>
      <w:r w:rsidRPr="00C50DAD">
        <w:rPr>
          <w:rFonts w:ascii="EucrosiaUPC" w:hAnsi="EucrosiaUPC" w:cs="EucrosiaUPC"/>
          <w:sz w:val="32"/>
          <w:szCs w:val="32"/>
          <w:cs/>
        </w:rPr>
        <w:t>สำหรับท่านที่สนใจขึ้นบอลลูนชมความสวยงามของเมืองคัปปาโดเกีย โปรแกรมเสริมพิเศษ จำเป็นต้องออกจากโรงแรมประมาณ 04.30 – 05.00 น. โดยมีรถท้องถิ่นมารับไปขึ้นบอลลูน เพื่อชมความสวยงามของเมืองคัปปาโดเกียในอีกมุมหนึ่งที่หาชมได้ยากใช้เวลาเดินทางจากโรงแรมไปขึ้นบอลลูน ประมาณ 30 – 45 นาที อยู่บนบอลลูนประมาณ 1 ชั่วโมง ค่าใช้จ่ายเพิ่มเติมในการขึ้นบอลลูน ท่านละประมาณ</w:t>
      </w:r>
      <w:r w:rsidRPr="00C50DAD">
        <w:rPr>
          <w:rFonts w:ascii="EucrosiaUPC" w:hAnsi="EucrosiaUPC" w:cs="EucrosiaUPC"/>
          <w:sz w:val="32"/>
          <w:szCs w:val="32"/>
        </w:rPr>
        <w:t xml:space="preserve"> 250-350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 เหรียญดอลลาร์สหรัฐ (</w:t>
      </w:r>
      <w:r w:rsidRPr="00C50DAD">
        <w:rPr>
          <w:rFonts w:ascii="EucrosiaUPC" w:hAnsi="EucrosiaUPC" w:cs="EucrosiaUPC"/>
          <w:sz w:val="32"/>
          <w:szCs w:val="32"/>
        </w:rPr>
        <w:t xml:space="preserve">USD) </w:t>
      </w:r>
      <w:r w:rsidRPr="00C50DAD">
        <w:rPr>
          <w:rFonts w:ascii="EucrosiaUPC" w:hAnsi="EucrosiaUPC" w:cs="EucrosiaUPC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2A0F3861" w14:textId="77777777" w:rsidR="007526F4" w:rsidRPr="00C50DAD" w:rsidRDefault="007526F4" w:rsidP="007526F4">
      <w:pPr>
        <w:spacing w:after="0" w:line="240" w:lineRule="auto"/>
        <w:ind w:left="720" w:hanging="72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sz w:val="32"/>
          <w:szCs w:val="32"/>
          <w:cs/>
        </w:rPr>
        <w:t xml:space="preserve">2. </w:t>
      </w:r>
      <w:r w:rsidRPr="00C50DAD">
        <w:rPr>
          <w:rFonts w:ascii="EucrosiaUPC" w:hAnsi="EucrosiaUPC" w:cs="EucrosiaUPC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รถจี๊ปทัวร์ (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>JEEP TOUR)</w:t>
      </w:r>
      <w:r w:rsidRPr="00C50DAD">
        <w:rPr>
          <w:rFonts w:ascii="EucrosiaUPC" w:hAnsi="EucrosiaUPC" w:cs="EucrosiaUPC"/>
          <w:sz w:val="32"/>
          <w:szCs w:val="32"/>
        </w:rPr>
        <w:t xml:space="preserve"> </w:t>
      </w:r>
      <w:r w:rsidRPr="00C50DAD">
        <w:rPr>
          <w:rFonts w:ascii="EucrosiaUPC" w:hAnsi="EucrosiaUPC" w:cs="Eucro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</w:t>
      </w:r>
      <w:r w:rsidRPr="00C50DAD">
        <w:rPr>
          <w:rFonts w:ascii="EucrosiaUPC" w:hAnsi="EucrosiaUPC" w:cs="EucrosiaUPC"/>
          <w:sz w:val="32"/>
          <w:szCs w:val="32"/>
        </w:rPr>
        <w:t xml:space="preserve"> </w:t>
      </w:r>
      <w:r w:rsidRPr="00C50DAD">
        <w:rPr>
          <w:rFonts w:ascii="EucrosiaUPC" w:hAnsi="EucrosiaUPC" w:cs="EucrosiaUPC"/>
          <w:sz w:val="32"/>
          <w:szCs w:val="32"/>
          <w:cs/>
        </w:rPr>
        <w:t>ประมาณ 05.00 – 06.00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เพื่อชมความสวยงามโดยรอบของเมืองคัปปาโดเกียบริเวณภาคพื้นดินในบริเวณที่รถเล็กสามารถตะลุยไปได้ ใช้เวลาอยู่บนรถจี๊ป ประมาณ 1 ชั่วโมง ค่าใช้จ่ายเพิ่มเติมในการนั่งรถจี๊ปอยู่ที่ ท่านละ 120 – 150 เหรียญดอลลาร์สหรัฐ(</w:t>
      </w:r>
      <w:r w:rsidRPr="00C50DAD">
        <w:rPr>
          <w:rFonts w:ascii="EucrosiaUPC" w:hAnsi="EucrosiaUPC" w:cs="EucrosiaUPC"/>
          <w:sz w:val="32"/>
          <w:szCs w:val="32"/>
        </w:rPr>
        <w:t xml:space="preserve">USD) 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24F2B77C" w14:textId="77777777" w:rsidR="007526F4" w:rsidRPr="00C50DAD" w:rsidRDefault="007526F4" w:rsidP="007526F4">
      <w:pPr>
        <w:spacing w:after="0" w:line="240" w:lineRule="auto"/>
        <w:ind w:left="720" w:hanging="72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sz w:val="32"/>
          <w:szCs w:val="32"/>
          <w:cs/>
        </w:rPr>
        <w:t xml:space="preserve">3. </w:t>
      </w:r>
      <w:r w:rsidRPr="00C50DAD">
        <w:rPr>
          <w:rFonts w:ascii="EucrosiaUPC" w:hAnsi="EucrosiaUPC" w:cs="EucrosiaUPC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รถโบราณ (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>MUSTANG CLASSIC CAR)</w:t>
      </w:r>
      <w:r w:rsidRPr="00C50DAD">
        <w:rPr>
          <w:rFonts w:ascii="EucrosiaUPC" w:hAnsi="EucrosiaUPC" w:cs="EucrosiaUPC"/>
          <w:color w:val="0000FF"/>
          <w:sz w:val="32"/>
          <w:szCs w:val="32"/>
        </w:rPr>
        <w:t xml:space="preserve"> </w:t>
      </w:r>
      <w:r w:rsidRPr="00C50DAD">
        <w:rPr>
          <w:rFonts w:ascii="EucrosiaUPC" w:hAnsi="EucrosiaUPC" w:cs="Eucro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 ประมาณ 05.00 – 06.00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เพื่อชมความสวยงามโดยรอบของเมืองคัปปาโดเกียบริเวณภาคพื้นดินในบริเวณที่รถเล็กสามารถเดินทางไปได้ ใช้เวลาประมาณ 1 ชั่วโมง จำกัดโดยสารไม่เกิน 3 ท่าน/คัน ค่าใช้จ่ายเพิ่มเติมในการนั่งรถมัสแตงโบราณอยู่ที่ ท่านละ 100 – 150 เหรียญดอลลาร์สหรัฐ (</w:t>
      </w:r>
      <w:r w:rsidRPr="00C50DAD">
        <w:rPr>
          <w:rFonts w:ascii="EucrosiaUPC" w:hAnsi="EucrosiaUPC" w:cs="EucrosiaUPC"/>
          <w:sz w:val="32"/>
          <w:szCs w:val="32"/>
        </w:rPr>
        <w:t xml:space="preserve">USD) 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0E75C626" w14:textId="77777777" w:rsidR="007526F4" w:rsidRPr="00C50DAD" w:rsidRDefault="007526F4" w:rsidP="007526F4">
      <w:pPr>
        <w:spacing w:after="0" w:line="240" w:lineRule="auto"/>
        <w:ind w:left="720" w:hanging="72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noProof/>
          <w:sz w:val="32"/>
          <w:szCs w:val="32"/>
        </w:rPr>
        <w:lastRenderedPageBreak/>
        <w:drawing>
          <wp:inline distT="0" distB="0" distL="0" distR="0" wp14:anchorId="668F3FBC" wp14:editId="208CF414">
            <wp:extent cx="7029450" cy="234378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026462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F58D3" w14:textId="77777777" w:rsidR="007526F4" w:rsidRPr="00C50DAD" w:rsidRDefault="007526F4" w:rsidP="007526F4">
      <w:pPr>
        <w:spacing w:after="0" w:line="240" w:lineRule="auto"/>
        <w:ind w:left="720" w:hanging="720"/>
        <w:jc w:val="thaiDistribute"/>
        <w:rPr>
          <w:rFonts w:ascii="EucrosiaUPC" w:hAnsi="EucrosiaUPC" w:cs="EucrosiaUPC"/>
          <w:b/>
          <w:bCs/>
          <w:color w:val="FF0000"/>
          <w:sz w:val="32"/>
          <w:szCs w:val="32"/>
        </w:rPr>
      </w:pPr>
    </w:p>
    <w:p w14:paraId="343F7942" w14:textId="77777777" w:rsidR="007526F4" w:rsidRPr="00C50DAD" w:rsidRDefault="007526F4" w:rsidP="007526F4">
      <w:pPr>
        <w:spacing w:after="0" w:line="240" w:lineRule="auto"/>
        <w:rPr>
          <w:rFonts w:ascii="EucrosiaUPC" w:hAnsi="EucrosiaUPC" w:cs="EucrosiaUPC"/>
          <w:b/>
          <w:bCs/>
          <w:color w:val="FF0000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highlight w:val="yellow"/>
          <w:cs/>
        </w:rPr>
        <w:t>คำแนะนำ</w:t>
      </w:r>
    </w:p>
    <w:p w14:paraId="021BB451" w14:textId="77777777" w:rsidR="007526F4" w:rsidRPr="00C50DAD" w:rsidRDefault="007526F4" w:rsidP="007526F4">
      <w:pPr>
        <w:spacing w:after="0" w:line="240" w:lineRule="auto"/>
        <w:rPr>
          <w:rFonts w:ascii="EucrosiaUPC" w:hAnsi="EucrosiaUPC" w:cs="EucrosiaUPC"/>
          <w:color w:val="0000FF"/>
          <w:sz w:val="32"/>
          <w:szCs w:val="32"/>
        </w:rPr>
      </w:pPr>
      <w:r w:rsidRPr="00C50DAD">
        <w:rPr>
          <w:rFonts w:ascii="EucrosiaUPC" w:eastAsia="Times New Roman" w:hAnsi="EucrosiaUPC" w:cs="EucrosiaUPC"/>
          <w:color w:val="0000FF"/>
          <w:sz w:val="32"/>
          <w:szCs w:val="32"/>
        </w:rPr>
        <w:sym w:font="Wingdings" w:char="F0B5"/>
      </w:r>
      <w:r w:rsidRPr="00C50DAD">
        <w:rPr>
          <w:rFonts w:ascii="EucrosiaUPC" w:hAnsi="EucrosiaUPC" w:cs="EucrosiaUPC"/>
          <w:color w:val="0000FF"/>
          <w:sz w:val="32"/>
          <w:szCs w:val="32"/>
          <w:cs/>
        </w:rPr>
        <w:t xml:space="preserve">เนื่องด้วยข้อกำหนดของเวลา ท่านจำเป็นต้องเลือกซื้อแพ็คเกจทัวร์เสริมอย่างใดอย่างหนึ่งเท่านั้น </w:t>
      </w:r>
    </w:p>
    <w:p w14:paraId="7BE14B02" w14:textId="77777777" w:rsidR="007526F4" w:rsidRPr="00C50DAD" w:rsidRDefault="007526F4" w:rsidP="007526F4">
      <w:pPr>
        <w:spacing w:after="0" w:line="240" w:lineRule="auto"/>
        <w:rPr>
          <w:rFonts w:ascii="EucrosiaUPC" w:hAnsi="EucrosiaUPC" w:cs="EucrosiaUPC"/>
          <w:color w:val="0000FF"/>
          <w:sz w:val="32"/>
          <w:szCs w:val="32"/>
        </w:rPr>
      </w:pPr>
      <w:r w:rsidRPr="00C50DAD">
        <w:rPr>
          <w:rFonts w:ascii="EucrosiaUPC" w:eastAsia="Times New Roman" w:hAnsi="EucrosiaUPC" w:cs="EucrosiaUPC"/>
          <w:color w:val="0000FF"/>
          <w:sz w:val="32"/>
          <w:szCs w:val="32"/>
        </w:rPr>
        <w:sym w:font="Wingdings" w:char="F0B5"/>
      </w:r>
      <w:r w:rsidRPr="00C50DAD">
        <w:rPr>
          <w:rFonts w:ascii="EucrosiaUPC" w:hAnsi="EucrosiaUPC" w:cs="EucrosiaUPC"/>
          <w:color w:val="0000FF"/>
          <w:sz w:val="32"/>
          <w:szCs w:val="32"/>
          <w:cs/>
        </w:rPr>
        <w:t>ท่านที่เมารถ กรุณาทานยาแก้เมารถล่วงหน้าอย่างน้อยครึ่งชั่วโมงก่อนออกเดินทาง และ ควรแจ้งให้หัวหน้าทัวร์ทราบตั้งแต่ก่อนวันเดินทาง (ตั้งแต่อยู่ประเทศไทย เพื่อเตรียมยาแก้เมารถจากประเทศไทยไป)</w:t>
      </w:r>
    </w:p>
    <w:p w14:paraId="0D0785CA" w14:textId="77777777" w:rsidR="007526F4" w:rsidRPr="00C50DAD" w:rsidRDefault="007526F4" w:rsidP="007526F4">
      <w:pPr>
        <w:spacing w:after="0" w:line="240" w:lineRule="auto"/>
        <w:rPr>
          <w:rFonts w:ascii="EucrosiaUPC" w:hAnsi="EucrosiaUPC" w:cs="EucrosiaUPC"/>
          <w:color w:val="0000FF"/>
          <w:sz w:val="32"/>
          <w:szCs w:val="32"/>
        </w:rPr>
      </w:pPr>
      <w:r w:rsidRPr="00C50DAD">
        <w:rPr>
          <w:rFonts w:ascii="EucrosiaUPC" w:eastAsia="Times New Roman" w:hAnsi="EucrosiaUPC" w:cs="EucrosiaUPC"/>
          <w:color w:val="0000FF"/>
          <w:sz w:val="32"/>
          <w:szCs w:val="32"/>
        </w:rPr>
        <w:sym w:font="Wingdings" w:char="F0B5"/>
      </w:r>
      <w:r w:rsidRPr="00C50DAD">
        <w:rPr>
          <w:rFonts w:ascii="EucrosiaUPC" w:hAnsi="EucrosiaUPC" w:cs="EucrosiaUPC"/>
          <w:color w:val="0000FF"/>
          <w:sz w:val="32"/>
          <w:szCs w:val="32"/>
          <w:cs/>
        </w:rPr>
        <w:t xml:space="preserve"> กิจกรรมนี้ ไม่อนุญาตให้ผู้ที่เป็นโรคหัวใจขั้นรุนแรง หรือ ตั้งครรภ์ เข้าร่วมโดยเด็ดขาด กรณีเกิดความเสียหายไม่ว่ากรณีใดๆทางบริษัทขอสงวนสิทธิ์ในการไม่รับผิดชอบทุกกรณี</w:t>
      </w:r>
    </w:p>
    <w:p w14:paraId="74A45CBD" w14:textId="77777777" w:rsidR="007526F4" w:rsidRPr="00C50DAD" w:rsidRDefault="007526F4" w:rsidP="007526F4">
      <w:pPr>
        <w:spacing w:after="0" w:line="240" w:lineRule="auto"/>
        <w:rPr>
          <w:rFonts w:ascii="EucrosiaUPC" w:hAnsi="EucrosiaUPC" w:cs="EucrosiaUPC"/>
          <w:color w:val="0000FF"/>
          <w:sz w:val="32"/>
          <w:szCs w:val="32"/>
        </w:rPr>
      </w:pPr>
      <w:r w:rsidRPr="00C50DAD">
        <w:rPr>
          <w:rFonts w:ascii="EucrosiaUPC" w:eastAsia="Times New Roman" w:hAnsi="EucrosiaUPC" w:cs="EucrosiaUPC"/>
          <w:color w:val="0000FF"/>
          <w:sz w:val="32"/>
          <w:szCs w:val="32"/>
        </w:rPr>
        <w:sym w:font="Wingdings" w:char="F0B5"/>
      </w:r>
      <w:r w:rsidRPr="00C50DAD">
        <w:rPr>
          <w:rFonts w:ascii="EucrosiaUPC" w:hAnsi="EucrosiaUPC" w:cs="EucrosiaUPC"/>
          <w:color w:val="0000FF"/>
          <w:sz w:val="32"/>
          <w:szCs w:val="32"/>
          <w:cs/>
        </w:rPr>
        <w:t>สำหรับท่านที่ไม่ร่วมในโปรแกรมเสริมพิเศษท่านจำเป็นต้องพักผ่อน รอคณะอยู่ที่โรงแรมที่พัก</w:t>
      </w:r>
    </w:p>
    <w:p w14:paraId="44381BF0" w14:textId="77777777" w:rsidR="001B488E" w:rsidRPr="003C09D8" w:rsidRDefault="001B488E" w:rsidP="001B488E">
      <w:pPr>
        <w:spacing w:after="0" w:line="240" w:lineRule="auto"/>
        <w:jc w:val="thaiDistribute"/>
        <w:rPr>
          <w:rFonts w:ascii="EucrosiaUPC" w:hAnsi="EucrosiaUPC" w:cs="EucrosiaUPC"/>
          <w:sz w:val="24"/>
          <w:szCs w:val="24"/>
        </w:rPr>
      </w:pPr>
    </w:p>
    <w:p w14:paraId="3794AF17" w14:textId="6E9CA1A4" w:rsidR="001B488E" w:rsidRDefault="007526F4" w:rsidP="003C09D8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  <w:r w:rsidRPr="007526F4">
        <w:rPr>
          <w:rFonts w:ascii="EucrosiaUPC" w:hAnsi="EucrosiaUPC" w:cs="EucrosiaUPC"/>
          <w:sz w:val="32"/>
          <w:szCs w:val="32"/>
          <w:cs/>
        </w:rPr>
        <w:t>นำท่านชม</w:t>
      </w:r>
      <w:r w:rsidRPr="007526F4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โรงงานผลิตเสื้อหนัง </w:t>
      </w:r>
      <w:r w:rsidRPr="007526F4">
        <w:rPr>
          <w:rFonts w:ascii="EucrosiaUPC" w:hAnsi="EucrosiaUPC" w:cs="EucrosiaUPC"/>
          <w:sz w:val="32"/>
          <w:szCs w:val="32"/>
          <w:cs/>
        </w:rPr>
        <w:t>เสื้อแจ็กเก็ตและหนัง ที่นี้ราคาถูกกว่าในยุโรปหรือสหรัฐอเมริกาครึ่งต่อครึ่ง เพราะตุรกีเป็นผู้ผลิตและส่งออกไปขายทั่วโลก</w:t>
      </w:r>
    </w:p>
    <w:p w14:paraId="7604726D" w14:textId="4BA674D9" w:rsidR="003C09D8" w:rsidRPr="003C09D8" w:rsidRDefault="003C09D8" w:rsidP="003C09D8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 w:rsidRPr="00C50DAD">
        <w:rPr>
          <w:rFonts w:ascii="EucrosiaUPC" w:hAnsi="EucrosiaUPC" w:cs="EucrosiaUPC"/>
          <w:sz w:val="32"/>
          <w:szCs w:val="32"/>
          <w:cs/>
        </w:rPr>
        <w:t xml:space="preserve">พาท่านชมทัศนียภาพ ภูเขาหินต่างๆ รอบๆบริเวณ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หุบเขาเกอเรเม่ </w:t>
      </w:r>
      <w:r w:rsidRPr="00C50DAD">
        <w:rPr>
          <w:rFonts w:ascii="EucrosiaUPC" w:hAnsi="EucrosiaUPC" w:cs="EucrosiaUPC"/>
          <w:sz w:val="32"/>
          <w:szCs w:val="32"/>
          <w:cs/>
        </w:rPr>
        <w:t>ตั้งอยู่ในบริเวณที่เป็นที่ตั้งถิ่นฐานของผู้คนมาตั้งแต่สมัยโรมัน และเป็นที่ที่ชาวคริสเตียนยุคแรกใช้ในการเป็นที่หลบหนีภัยจากการไล่ทำร้ายและสังหารก่อนที่คริสต์ศาสนาจะเป็นศาสนาที่ได้รับการประกาศว่าเป็นศาสนาของจักรวรรดิ ที่จะเห็นได้จากคริสต์ศาสนสถานจำนวนมากมายที่ตั้งอยู่ในบริเวณนี้</w:t>
      </w:r>
      <w:r w:rsidRPr="00C50DAD">
        <w:rPr>
          <w:rFonts w:ascii="EucrosiaUPC" w:hAnsi="EucrosiaUPC" w:cs="EucrosiaUPC"/>
          <w:b/>
          <w:bCs/>
          <w:sz w:val="32"/>
          <w:szCs w:val="32"/>
          <w:cs/>
        </w:rPr>
        <w:t xml:space="preserve"> </w:t>
      </w:r>
    </w:p>
    <w:p w14:paraId="2E209FC4" w14:textId="77777777" w:rsidR="003C09D8" w:rsidRPr="00C50DAD" w:rsidRDefault="003C09D8" w:rsidP="003C09D8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sz w:val="32"/>
          <w:szCs w:val="32"/>
          <w:cs/>
        </w:rPr>
        <w:t xml:space="preserve">จากนั้นนำท่านชม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หุบเขาอุซิซาร์ (</w:t>
      </w:r>
      <w:proofErr w:type="spellStart"/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>Uchisar</w:t>
      </w:r>
      <w:proofErr w:type="spellEnd"/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 xml:space="preserve"> Valley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)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 หุบเขาคล้ายจอมปลวกขนาดใหญ่ ใช้เป็นที่อยู่อาศัย ซึ่งหุบเขาดังกล่าวมีรูพรุน มีรอยเจาะ รอยขุด อันเกิดจากฝีมือมนุษย์ไปเกือบทั่วทั้งภูเขา เพื่อเอาไว้เป็นที่อาศัย และถ้ามองดี ๆ จะรู้ว่าอุซิซาร์ คือ บริเวณที่สูงที่สุดของบริเวณโดยรอบ ดังนั้นในอดีตอุซิซาร์ ก็มีไว้ทำหน้าที่เป็นป้อมปราการที่เกิดขึ้นเองตามธรรมชาติเอาไว้สอดส่องข้าศึกยามมีภัยอีกด้วย </w:t>
      </w:r>
    </w:p>
    <w:p w14:paraId="349DDDD9" w14:textId="3B9FF2EE" w:rsidR="003C09D8" w:rsidRPr="00C50DAD" w:rsidRDefault="003C09D8" w:rsidP="003C09D8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noProof/>
          <w:sz w:val="32"/>
          <w:szCs w:val="32"/>
        </w:rPr>
        <w:lastRenderedPageBreak/>
        <w:drawing>
          <wp:anchor distT="0" distB="0" distL="114300" distR="114300" simplePos="0" relativeHeight="251805184" behindDoc="0" locked="0" layoutInCell="1" allowOverlap="1" wp14:anchorId="779E319C" wp14:editId="2F1911D8">
            <wp:simplePos x="0" y="0"/>
            <wp:positionH relativeFrom="column">
              <wp:posOffset>505460</wp:posOffset>
            </wp:positionH>
            <wp:positionV relativeFrom="paragraph">
              <wp:posOffset>-115570</wp:posOffset>
            </wp:positionV>
            <wp:extent cx="6224270" cy="2075180"/>
            <wp:effectExtent l="0" t="0" r="5080" b="1270"/>
            <wp:wrapThrough wrapText="bothSides">
              <wp:wrapPolygon edited="0">
                <wp:start x="0" y="0"/>
                <wp:lineTo x="0" y="21415"/>
                <wp:lineTo x="21552" y="21415"/>
                <wp:lineTo x="21552" y="0"/>
                <wp:lineTo x="0" y="0"/>
              </wp:wrapPolygon>
            </wp:wrapThrough>
            <wp:docPr id="3" name="Picture 3" descr="A picture containing text,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valley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270" cy="2075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5497CA" w14:textId="1C491B10" w:rsidR="003C09D8" w:rsidRPr="00C50DAD" w:rsidRDefault="003C09D8" w:rsidP="003C09D8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734FDE92" w14:textId="77777777" w:rsidR="003C09D8" w:rsidRPr="00C50DAD" w:rsidRDefault="003C09D8" w:rsidP="003C09D8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5A1A7E19" w14:textId="77777777" w:rsidR="003C09D8" w:rsidRPr="00C50DAD" w:rsidRDefault="003C09D8" w:rsidP="003C09D8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4564770C" w14:textId="77777777" w:rsidR="003C09D8" w:rsidRPr="00C50DAD" w:rsidRDefault="003C09D8" w:rsidP="003C09D8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3A37EBC4" w14:textId="77777777" w:rsidR="003C09D8" w:rsidRPr="00C50DAD" w:rsidRDefault="003C09D8" w:rsidP="003C09D8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0E5C80F8" w14:textId="77777777" w:rsidR="003C09D8" w:rsidRPr="00C50DAD" w:rsidRDefault="003C09D8" w:rsidP="003C09D8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0DCC5781" w14:textId="77777777" w:rsidR="003C09D8" w:rsidRPr="00C50DAD" w:rsidRDefault="003C09D8" w:rsidP="003C09D8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7F0796AE" w14:textId="77777777" w:rsidR="00FF30B9" w:rsidRDefault="00FF30B9" w:rsidP="00FF30B9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sz w:val="32"/>
          <w:szCs w:val="32"/>
          <w:cs/>
        </w:rPr>
        <w:t>จากนั้นนำท่านแวะ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FF30B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ชมโรงงาน</w:t>
      </w:r>
      <w:r w:rsidRPr="00FF30B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จิวเวอร์รี่และ</w:t>
      </w:r>
      <w:r w:rsidRPr="00FF30B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โรงงานเซรามิค</w:t>
      </w:r>
      <w:r w:rsidRPr="00A710E3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อิสระกับการเลือกซื้อสินค้า</w:t>
      </w:r>
      <w:r w:rsidRPr="00AD398C">
        <w:rPr>
          <w:rFonts w:ascii="FreesiaUPC" w:hAnsi="FreesiaUPC" w:cs="FreesiaUPC"/>
          <w:sz w:val="32"/>
          <w:szCs w:val="32"/>
          <w:cs/>
        </w:rPr>
        <w:t>และของที่ระลึก</w:t>
      </w:r>
    </w:p>
    <w:p w14:paraId="7848B3B1" w14:textId="050851E1" w:rsidR="00FF30B9" w:rsidRDefault="00FF30B9" w:rsidP="00FF30B9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โรงแรมสไตล์ถ้ำ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="0094169E">
        <w:rPr>
          <w:rFonts w:ascii="EucrosiaUPC" w:hAnsi="EucrosiaUPC" w:cs="EucrosiaUPC"/>
          <w:b/>
          <w:bCs/>
          <w:sz w:val="32"/>
          <w:szCs w:val="32"/>
        </w:rPr>
        <w:t>NUJELM CAVE HOTEL</w:t>
      </w:r>
      <w:r w:rsidR="0094169E" w:rsidRPr="00C50DAD">
        <w:rPr>
          <w:rFonts w:ascii="EucrosiaUPC" w:hAnsi="EucrosiaUPC" w:cs="EucrosiaUPC"/>
          <w:b/>
          <w:bCs/>
          <w:sz w:val="32"/>
          <w:szCs w:val="32"/>
        </w:rPr>
        <w:t xml:space="preserve"> @CAPPADOCIA </w:t>
      </w:r>
      <w:r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18228CE8" w14:textId="77777777" w:rsidR="00FF30B9" w:rsidRDefault="00FF30B9" w:rsidP="00FF30B9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</w:t>
      </w: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ระดับเดียวกัน**</w:t>
      </w:r>
    </w:p>
    <w:p w14:paraId="32C02D2A" w14:textId="77777777" w:rsidR="006469B2" w:rsidRPr="00EC2B7E" w:rsidRDefault="006469B2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192ED0" w:rsidRPr="00C50DAD" w14:paraId="01CB83FF" w14:textId="77777777" w:rsidTr="003F29EE">
        <w:trPr>
          <w:trHeight w:val="401"/>
        </w:trPr>
        <w:tc>
          <w:tcPr>
            <w:tcW w:w="1255" w:type="dxa"/>
            <w:shd w:val="clear" w:color="auto" w:fill="FFC000"/>
          </w:tcPr>
          <w:p w14:paraId="670C89AE" w14:textId="77777777" w:rsidR="00192ED0" w:rsidRPr="003F29EE" w:rsidRDefault="00192ED0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8910" w:type="dxa"/>
            <w:shd w:val="clear" w:color="auto" w:fill="FFC000"/>
          </w:tcPr>
          <w:p w14:paraId="235CEBDE" w14:textId="31FBB1D2" w:rsidR="00192ED0" w:rsidRPr="003F29EE" w:rsidRDefault="00EC669E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ปามุคคาเล่ 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Pr="003F29EE">
              <w:rPr>
                <w:rFonts w:ascii="EucrosiaUPC" w:hAnsi="EucrosiaUPC" w:cs="Eucro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CARAVANSARAI</w:t>
            </w:r>
            <w:r w:rsidRPr="003F29EE">
              <w:rPr>
                <w:rFonts w:ascii="EucrosiaUPC" w:hAnsi="EucrosiaUPC" w:cs="Eucro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โยเกิร์ตฝิ่น</w:t>
            </w:r>
            <w:r w:rsidRPr="003F29EE">
              <w:rPr>
                <w:rFonts w:ascii="EucrosiaUPC" w:hAnsi="EucrosiaUPC" w:cs="Eucro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โรงงานคอตตอน</w:t>
            </w:r>
          </w:p>
        </w:tc>
        <w:tc>
          <w:tcPr>
            <w:tcW w:w="895" w:type="dxa"/>
            <w:shd w:val="clear" w:color="auto" w:fill="FFC000"/>
          </w:tcPr>
          <w:p w14:paraId="3ED162E3" w14:textId="77777777" w:rsidR="00192ED0" w:rsidRPr="003F29EE" w:rsidRDefault="00192ED0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119169E8" w14:textId="77777777" w:rsidR="006469B2" w:rsidRDefault="006469B2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332F1788" w14:textId="27EE7BC3" w:rsidR="006469B2" w:rsidRDefault="00192ED0" w:rsidP="00192ED0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เช้า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2D34A0E0" w14:textId="3666D81A" w:rsidR="0094169E" w:rsidRPr="00C50DAD" w:rsidRDefault="0094169E" w:rsidP="0094169E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color w:val="000000"/>
          <w:sz w:val="32"/>
          <w:szCs w:val="32"/>
          <w:cs/>
        </w:rPr>
        <w:t xml:space="preserve">จากนั้นเดินทางสู่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ปามุคคาเล่ </w:t>
      </w:r>
      <w:proofErr w:type="spellStart"/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>Pamukkale</w:t>
      </w:r>
      <w:proofErr w:type="spellEnd"/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 xml:space="preserve">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บ่อน้ำร้อนศักดิ์สิทธิ์แห่งตุรกี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 ใช้เวลาเดินทาง </w:t>
      </w:r>
      <w:r w:rsidR="00192ED0">
        <w:rPr>
          <w:rFonts w:ascii="EucrosiaUPC" w:hAnsi="EucrosiaUPC" w:cs="EucrosiaUPC" w:hint="cs"/>
          <w:sz w:val="32"/>
          <w:szCs w:val="32"/>
          <w:cs/>
        </w:rPr>
        <w:t>7.30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 ชม.(</w:t>
      </w:r>
      <w:proofErr w:type="gramStart"/>
      <w:r w:rsidRPr="00C50DAD">
        <w:rPr>
          <w:rFonts w:ascii="EucrosiaUPC" w:hAnsi="EucrosiaUPC" w:cs="EucrosiaUPC"/>
          <w:sz w:val="32"/>
          <w:szCs w:val="32"/>
        </w:rPr>
        <w:t>630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 กม.)</w:t>
      </w:r>
      <w:proofErr w:type="gramEnd"/>
      <w:r w:rsidRPr="00C50DAD">
        <w:rPr>
          <w:rFonts w:ascii="EucrosiaUPC" w:hAnsi="EucrosiaUPC" w:cs="EucrosiaUPC"/>
          <w:sz w:val="32"/>
          <w:szCs w:val="32"/>
        </w:rPr>
        <w:t xml:space="preserve">   </w:t>
      </w:r>
      <w:r w:rsidRPr="00C50DAD">
        <w:rPr>
          <w:rFonts w:ascii="EucrosiaUPC" w:hAnsi="EucrosiaUPC" w:cs="EucrosiaUPC"/>
          <w:color w:val="000000"/>
          <w:sz w:val="32"/>
          <w:szCs w:val="32"/>
          <w:cs/>
        </w:rPr>
        <w:t xml:space="preserve">ระหว่างทางแวะถ่ายรูป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 xml:space="preserve">CARAVANSARAI </w:t>
      </w:r>
      <w:r w:rsidRPr="00C50DAD">
        <w:rPr>
          <w:rFonts w:ascii="EucrosiaUPC" w:hAnsi="EucrosiaUPC" w:cs="EucrosiaUPC"/>
          <w:color w:val="000000"/>
          <w:sz w:val="32"/>
          <w:szCs w:val="32"/>
          <w:cs/>
        </w:rPr>
        <w:t>ที่พักแรมระหว่างทางของกองคาราวาที่เดินทางเส้นทางสายไหมของชาวเติร์กในสมัยออตโตมัน มีกำแพงล้อมรอบเพื่อป้องกันลมและฝน รวมทั้งพายุรุนแรงและการปล้นสดมภ์</w:t>
      </w:r>
    </w:p>
    <w:p w14:paraId="570C7855" w14:textId="77777777" w:rsidR="0094169E" w:rsidRPr="00C50DAD" w:rsidRDefault="0094169E" w:rsidP="0094169E">
      <w:pPr>
        <w:spacing w:after="0" w:line="240" w:lineRule="auto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noProof/>
          <w:color w:val="000000"/>
          <w:sz w:val="32"/>
          <w:szCs w:val="32"/>
        </w:rPr>
        <w:drawing>
          <wp:anchor distT="0" distB="0" distL="114300" distR="114300" simplePos="0" relativeHeight="251807232" behindDoc="0" locked="0" layoutInCell="1" allowOverlap="1" wp14:anchorId="5C4F29B1" wp14:editId="36F2D1E2">
            <wp:simplePos x="0" y="0"/>
            <wp:positionH relativeFrom="column">
              <wp:posOffset>633730</wp:posOffset>
            </wp:positionH>
            <wp:positionV relativeFrom="paragraph">
              <wp:posOffset>67310</wp:posOffset>
            </wp:positionV>
            <wp:extent cx="6097270" cy="2032635"/>
            <wp:effectExtent l="0" t="0" r="0" b="5715"/>
            <wp:wrapThrough wrapText="bothSides">
              <wp:wrapPolygon edited="0">
                <wp:start x="0" y="0"/>
                <wp:lineTo x="0" y="21458"/>
                <wp:lineTo x="21528" y="21458"/>
                <wp:lineTo x="21528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__969958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712F3F" w14:textId="77777777" w:rsidR="0094169E" w:rsidRPr="00C50DAD" w:rsidRDefault="0094169E" w:rsidP="0094169E">
      <w:pPr>
        <w:spacing w:after="0" w:line="240" w:lineRule="auto"/>
        <w:jc w:val="thaiDistribute"/>
        <w:rPr>
          <w:rFonts w:ascii="EucrosiaUPC" w:hAnsi="EucrosiaUPC" w:cs="EucrosiaUPC"/>
          <w:sz w:val="32"/>
          <w:szCs w:val="32"/>
        </w:rPr>
      </w:pPr>
    </w:p>
    <w:p w14:paraId="552E399C" w14:textId="77777777" w:rsidR="0094169E" w:rsidRPr="00C50DAD" w:rsidRDefault="0094169E" w:rsidP="0094169E">
      <w:pPr>
        <w:spacing w:after="0" w:line="240" w:lineRule="auto"/>
        <w:jc w:val="thaiDistribute"/>
        <w:rPr>
          <w:rFonts w:ascii="EucrosiaUPC" w:hAnsi="EucrosiaUPC" w:cs="EucrosiaUPC"/>
          <w:sz w:val="32"/>
          <w:szCs w:val="32"/>
        </w:rPr>
      </w:pPr>
    </w:p>
    <w:p w14:paraId="6964F893" w14:textId="77777777" w:rsidR="0094169E" w:rsidRPr="00C50DAD" w:rsidRDefault="0094169E" w:rsidP="0094169E">
      <w:pPr>
        <w:spacing w:after="0" w:line="240" w:lineRule="auto"/>
        <w:jc w:val="thaiDistribute"/>
        <w:rPr>
          <w:rFonts w:ascii="EucrosiaUPC" w:hAnsi="EucrosiaUPC" w:cs="EucrosiaUPC"/>
          <w:sz w:val="32"/>
          <w:szCs w:val="32"/>
        </w:rPr>
      </w:pPr>
    </w:p>
    <w:p w14:paraId="61A1169D" w14:textId="77777777" w:rsidR="0094169E" w:rsidRPr="00C50DAD" w:rsidRDefault="0094169E" w:rsidP="0094169E">
      <w:pPr>
        <w:spacing w:after="0" w:line="240" w:lineRule="auto"/>
        <w:jc w:val="thaiDistribute"/>
        <w:rPr>
          <w:rFonts w:ascii="EucrosiaUPC" w:hAnsi="EucrosiaUPC" w:cs="EucrosiaUPC"/>
          <w:sz w:val="32"/>
          <w:szCs w:val="32"/>
        </w:rPr>
      </w:pPr>
    </w:p>
    <w:p w14:paraId="7BED5E7F" w14:textId="77777777" w:rsidR="0094169E" w:rsidRPr="00C50DAD" w:rsidRDefault="0094169E" w:rsidP="0094169E">
      <w:pPr>
        <w:spacing w:after="0" w:line="240" w:lineRule="auto"/>
        <w:jc w:val="thaiDistribute"/>
        <w:rPr>
          <w:rFonts w:ascii="EucrosiaUPC" w:hAnsi="EucrosiaUPC" w:cs="EucrosiaUPC"/>
          <w:sz w:val="32"/>
          <w:szCs w:val="32"/>
        </w:rPr>
      </w:pPr>
    </w:p>
    <w:p w14:paraId="30A69114" w14:textId="77777777" w:rsidR="006469B2" w:rsidRPr="0094169E" w:rsidRDefault="006469B2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0118697C" w14:textId="77777777" w:rsidR="006469B2" w:rsidRDefault="006469B2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20937CE3" w14:textId="77777777" w:rsidR="006469B2" w:rsidRDefault="006469B2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774E5576" w14:textId="77777777" w:rsidR="00192ED0" w:rsidRPr="00C50DAD" w:rsidRDefault="00192ED0" w:rsidP="00192ED0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กลางวัน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6CFB5088" w14:textId="77777777" w:rsidR="00192ED0" w:rsidRPr="00C50DAD" w:rsidRDefault="00192ED0" w:rsidP="00192ED0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sz w:val="32"/>
          <w:szCs w:val="32"/>
          <w:cs/>
        </w:rPr>
        <w:t xml:space="preserve">ระหว่างทางแวะให้ท่านได้ลองชิม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โยเกิร์ตฝิ่น 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ขนมหวานที่มีโยเกิร์ตเป็นส่วนประกอบหลัก มีน้ำผึ้งเป็นส่วนประกอบเสริม และมีดอกฝิ่นเป็นตัวเรียกแขก ก็เป็นสิ่งที่ต้องลองสักครั้งเมืองเดินทางมาเที่ยวประเทศตุรกี </w:t>
      </w:r>
    </w:p>
    <w:p w14:paraId="004D5EF5" w14:textId="77777777" w:rsidR="00192ED0" w:rsidRPr="00C50DAD" w:rsidRDefault="00192ED0" w:rsidP="00192ED0">
      <w:pPr>
        <w:spacing w:after="0" w:line="240" w:lineRule="auto"/>
        <w:ind w:left="1440"/>
        <w:jc w:val="thaiDistribute"/>
        <w:rPr>
          <w:rFonts w:ascii="EucrosiaUPC" w:hAnsi="EucrosiaUPC" w:cs="EucrosiaUPC"/>
          <w:color w:val="FF0000"/>
          <w:sz w:val="32"/>
          <w:szCs w:val="32"/>
        </w:rPr>
      </w:pPr>
      <w:r w:rsidRPr="00C50DAD">
        <w:rPr>
          <w:rFonts w:ascii="EucrosiaUPC" w:hAnsi="EucrosiaUPC" w:cs="EucrosiaUPC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09280" behindDoc="0" locked="0" layoutInCell="1" allowOverlap="1" wp14:anchorId="33407FB2" wp14:editId="4C6FAD53">
            <wp:simplePos x="0" y="0"/>
            <wp:positionH relativeFrom="column">
              <wp:posOffset>175260</wp:posOffset>
            </wp:positionH>
            <wp:positionV relativeFrom="paragraph">
              <wp:posOffset>312420</wp:posOffset>
            </wp:positionV>
            <wp:extent cx="6743700" cy="2248535"/>
            <wp:effectExtent l="0" t="0" r="0" b="0"/>
            <wp:wrapThrough wrapText="bothSides">
              <wp:wrapPolygon edited="0">
                <wp:start x="0" y="0"/>
                <wp:lineTo x="0" y="21411"/>
                <wp:lineTo x="21539" y="21411"/>
                <wp:lineTo x="21539" y="0"/>
                <wp:lineTo x="0" y="0"/>
              </wp:wrapPolygon>
            </wp:wrapThrough>
            <wp:docPr id="15" name="Picture 15" descr="A picture containing food, cup, plate,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food, cup, plate, chocolat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50DAD">
        <w:rPr>
          <w:rFonts w:ascii="EucrosiaUPC" w:hAnsi="EucrosiaUPC" w:cs="EucrosiaUPC"/>
          <w:color w:val="FF0000"/>
          <w:sz w:val="32"/>
          <w:szCs w:val="32"/>
          <w:cs/>
        </w:rPr>
        <w:t>(ไม่รวมในค่าบริการ เลือกชิมตามความสนใจของท่าน)</w:t>
      </w:r>
    </w:p>
    <w:p w14:paraId="7CE57881" w14:textId="77777777" w:rsidR="00192ED0" w:rsidRPr="00C50DAD" w:rsidRDefault="00192ED0" w:rsidP="00192ED0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sz w:val="32"/>
          <w:szCs w:val="32"/>
          <w:cs/>
        </w:rPr>
        <w:t xml:space="preserve">จากนั้นนำท่านเข้า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ชมโรงงานคอตตอน</w:t>
      </w:r>
      <w:r w:rsidRPr="00C50DAD">
        <w:rPr>
          <w:rFonts w:ascii="EucrosiaUPC" w:hAnsi="EucrosiaUPC" w:cs="EucrosiaUPC"/>
          <w:color w:val="0000FF"/>
          <w:sz w:val="32"/>
          <w:szCs w:val="32"/>
          <w:cs/>
        </w:rPr>
        <w:t xml:space="preserve"> 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สามารถเลือกซื้อของฝากเช่น ผ้าพันคอ ผ้าปูที่นอน เสื้อผ้า </w:t>
      </w:r>
    </w:p>
    <w:p w14:paraId="0A4CDBC3" w14:textId="77777777" w:rsidR="00192ED0" w:rsidRPr="00C50DAD" w:rsidRDefault="00192ED0" w:rsidP="00192ED0">
      <w:pPr>
        <w:spacing w:after="0" w:line="240" w:lineRule="auto"/>
        <w:ind w:left="144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sz w:val="32"/>
          <w:szCs w:val="32"/>
          <w:cs/>
        </w:rPr>
        <w:t>เป็นต้น เป็นสินค้าที่ผลิตด้วยคอตตอน100</w:t>
      </w:r>
      <w:r w:rsidRPr="00C50DAD">
        <w:rPr>
          <w:rFonts w:ascii="EucrosiaUPC" w:hAnsi="EucrosiaUPC" w:cs="EucrosiaUPC"/>
          <w:sz w:val="32"/>
          <w:szCs w:val="32"/>
        </w:rPr>
        <w:t xml:space="preserve">% </w:t>
      </w:r>
    </w:p>
    <w:p w14:paraId="419774B9" w14:textId="77777777" w:rsidR="00192ED0" w:rsidRPr="00C50DAD" w:rsidRDefault="00192ED0" w:rsidP="00192ED0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ค่ำ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6A65AF7A" w14:textId="77777777" w:rsidR="00192ED0" w:rsidRDefault="00192ED0" w:rsidP="00192ED0">
      <w:pPr>
        <w:spacing w:after="0" w:line="240" w:lineRule="auto"/>
        <w:ind w:left="720" w:firstLine="720"/>
        <w:jc w:val="thaiDistribute"/>
        <w:rPr>
          <w:rFonts w:ascii="EucrosiaUPC" w:hAnsi="EucrosiaUPC" w:cs="EucrosiaUPC"/>
          <w:b/>
          <w:bCs/>
          <w:color w:val="FF0000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FF0000"/>
          <w:sz w:val="32"/>
          <w:szCs w:val="32"/>
        </w:rPr>
        <w:sym w:font="Webdings" w:char="F0E3"/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Pr="00C50DAD">
        <w:rPr>
          <w:rFonts w:ascii="EucrosiaUPC" w:hAnsi="EucrosiaUPC" w:cs="EucrosiaUPC"/>
          <w:b/>
          <w:bCs/>
          <w:sz w:val="32"/>
          <w:szCs w:val="32"/>
        </w:rPr>
        <w:t>LYCUS RIVER HOTEL @PAMUKKALE</w:t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</w:rPr>
        <w:t xml:space="preserve"> </w:t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cs/>
        </w:rPr>
        <w:t>ระดับ 5 ดาวหรือเทียบเท่า</w:t>
      </w:r>
    </w:p>
    <w:p w14:paraId="27637379" w14:textId="77777777" w:rsidR="00192ED0" w:rsidRPr="00C50DAD" w:rsidRDefault="00192ED0" w:rsidP="00192ED0">
      <w:pPr>
        <w:spacing w:after="0" w:line="240" w:lineRule="auto"/>
        <w:ind w:left="720" w:firstLine="720"/>
        <w:jc w:val="thaiDistribute"/>
        <w:rPr>
          <w:rFonts w:ascii="EucrosiaUPC" w:hAnsi="EucrosiaUPC" w:cs="Eucro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50"/>
        <w:gridCol w:w="9005"/>
        <w:gridCol w:w="805"/>
      </w:tblGrid>
      <w:tr w:rsidR="00192ED0" w:rsidRPr="00C50DAD" w14:paraId="5438F031" w14:textId="77777777" w:rsidTr="003F29EE">
        <w:trPr>
          <w:trHeight w:val="690"/>
          <w:jc w:val="center"/>
        </w:trPr>
        <w:tc>
          <w:tcPr>
            <w:tcW w:w="1250" w:type="dxa"/>
            <w:shd w:val="clear" w:color="auto" w:fill="FFC000"/>
          </w:tcPr>
          <w:p w14:paraId="5848773B" w14:textId="77777777" w:rsidR="00192ED0" w:rsidRPr="003F29EE" w:rsidRDefault="00192ED0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วันที่หก</w:t>
            </w:r>
          </w:p>
        </w:tc>
        <w:tc>
          <w:tcPr>
            <w:tcW w:w="9005" w:type="dxa"/>
            <w:shd w:val="clear" w:color="auto" w:fill="FFC000"/>
            <w:vAlign w:val="center"/>
          </w:tcPr>
          <w:p w14:paraId="14879959" w14:textId="77777777" w:rsidR="005F79E2" w:rsidRPr="003F29EE" w:rsidRDefault="00263F73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ปราสาทปุยฝ้าย (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Cotton Castle)</w:t>
            </w:r>
            <w:r w:rsidRPr="003F29EE">
              <w:rPr>
                <w:rFonts w:ascii="EucrosiaUPC" w:hAnsi="EucrosiaUPC" w:cs="EucrosiaUPC"/>
                <w:color w:val="FFFFFF" w:themeColor="background1"/>
                <w:sz w:val="32"/>
                <w:szCs w:val="32"/>
              </w:rPr>
              <w:t xml:space="preserve"> </w:t>
            </w:r>
            <w:r w:rsidRPr="003F29EE">
              <w:rPr>
                <w:rFonts w:ascii="EucrosiaUPC" w:hAnsi="EucrosiaUPC" w:cs="EucrosiaUPC"/>
                <w:color w:val="FFFFFF" w:themeColor="background1"/>
                <w:sz w:val="32"/>
                <w:szCs w:val="32"/>
                <w:cs/>
              </w:rPr>
              <w:t>–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เมืองเฮียราโพลิส-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 xml:space="preserve"> Turkish Delight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-เมืองโบราณเอฟฟิซุส-</w:t>
            </w:r>
          </w:p>
          <w:p w14:paraId="33323390" w14:textId="77777777" w:rsidR="005F79E2" w:rsidRPr="003F29EE" w:rsidRDefault="00263F73" w:rsidP="005F79E2">
            <w:pPr>
              <w:spacing w:after="0" w:line="240" w:lineRule="auto"/>
              <w:ind w:right="-720"/>
              <w:rPr>
                <w:rFonts w:ascii="EucrosiaUPC" w:hAnsi="EucrosiaUPC" w:cs="EucrosiaUPC"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ห้องอาบน้ำแบบโรมันโบราณ 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(ROMAN BATH)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-วิหารเทพีอาร์เทมิสโบราณ</w:t>
            </w:r>
            <w:r w:rsidRPr="003F29EE">
              <w:rPr>
                <w:rFonts w:ascii="EucrosiaUPC" w:hAnsi="EucrosiaUPC" w:cs="EucrosiaUPC"/>
                <w:color w:val="FFFFFF" w:themeColor="background1"/>
                <w:sz w:val="32"/>
                <w:szCs w:val="32"/>
                <w:cs/>
              </w:rPr>
              <w:t xml:space="preserve"> </w:t>
            </w:r>
          </w:p>
          <w:p w14:paraId="470FC7CC" w14:textId="5DAF9C3E" w:rsidR="005F79E2" w:rsidRPr="003F29EE" w:rsidRDefault="00263F73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The Temple of Artemis)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5F79E2"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ISA BEY MOSQUE</w:t>
            </w:r>
          </w:p>
        </w:tc>
        <w:tc>
          <w:tcPr>
            <w:tcW w:w="805" w:type="dxa"/>
            <w:shd w:val="clear" w:color="auto" w:fill="FFC000"/>
          </w:tcPr>
          <w:p w14:paraId="4370AA10" w14:textId="77777777" w:rsidR="00192ED0" w:rsidRPr="003F29EE" w:rsidRDefault="00192ED0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552AC4D7" w14:textId="77777777" w:rsidR="006469B2" w:rsidRDefault="006469B2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34C4BC9E" w14:textId="77777777" w:rsidR="00192ED0" w:rsidRDefault="00192ED0" w:rsidP="00192ED0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เช้า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323DCCB6" w14:textId="77777777" w:rsidR="00EC2B7E" w:rsidRPr="00C50DAD" w:rsidRDefault="00EC2B7E" w:rsidP="00EC2B7E">
      <w:pPr>
        <w:spacing w:after="0" w:line="240" w:lineRule="auto"/>
        <w:ind w:left="1440"/>
        <w:jc w:val="thaiDistribute"/>
        <w:rPr>
          <w:rFonts w:ascii="EucrosiaUPC" w:hAnsi="EucrosiaUPC" w:cs="EucrosiaUPC"/>
          <w:color w:val="000000" w:themeColor="text1"/>
          <w:sz w:val="32"/>
          <w:szCs w:val="32"/>
        </w:rPr>
      </w:pPr>
      <w:r w:rsidRPr="00C50DAD">
        <w:rPr>
          <w:rFonts w:ascii="EucrosiaUPC" w:hAnsi="EucrosiaUPC" w:cs="EucrosiaUPC"/>
          <w:color w:val="000000" w:themeColor="text1"/>
          <w:sz w:val="32"/>
          <w:szCs w:val="32"/>
          <w:cs/>
        </w:rPr>
        <w:t>นำท่านเข้าชมปามุคคาเล่ (</w:t>
      </w:r>
      <w:proofErr w:type="spellStart"/>
      <w:r w:rsidRPr="00C50DAD">
        <w:rPr>
          <w:rFonts w:ascii="EucrosiaUPC" w:hAnsi="EucrosiaUPC" w:cs="EucrosiaUPC"/>
          <w:color w:val="000000" w:themeColor="text1"/>
          <w:sz w:val="32"/>
          <w:szCs w:val="32"/>
        </w:rPr>
        <w:t>Pamukkale</w:t>
      </w:r>
      <w:proofErr w:type="spellEnd"/>
      <w:r w:rsidRPr="00C50DAD">
        <w:rPr>
          <w:rFonts w:ascii="EucrosiaUPC" w:hAnsi="EucrosiaUPC" w:cs="EucrosiaUPC"/>
          <w:color w:val="000000" w:themeColor="text1"/>
          <w:sz w:val="32"/>
          <w:szCs w:val="32"/>
        </w:rPr>
        <w:t xml:space="preserve">) </w:t>
      </w:r>
      <w:r w:rsidRPr="00C50DAD">
        <w:rPr>
          <w:rFonts w:ascii="EucrosiaUPC" w:hAnsi="EucrosiaUPC" w:cs="EucrosiaUPC"/>
          <w:color w:val="000000" w:themeColor="text1"/>
          <w:sz w:val="32"/>
          <w:szCs w:val="32"/>
          <w:cs/>
        </w:rPr>
        <w:t xml:space="preserve">เป็นภาษาตุรกี แปลว่า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ปราสาทปุยฝ้าย (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>Cotton Castle)</w:t>
      </w:r>
      <w:r w:rsidRPr="00C50DAD">
        <w:rPr>
          <w:rFonts w:ascii="EucrosiaUPC" w:hAnsi="EucrosiaUPC" w:cs="EucrosiaUPC"/>
          <w:color w:val="000000" w:themeColor="text1"/>
          <w:sz w:val="32"/>
          <w:szCs w:val="32"/>
        </w:rPr>
        <w:t xml:space="preserve"> </w:t>
      </w:r>
      <w:r w:rsidRPr="00C50DAD">
        <w:rPr>
          <w:rFonts w:ascii="EucrosiaUPC" w:hAnsi="EucrosiaUPC" w:cs="EucrosiaUPC"/>
          <w:color w:val="000000" w:themeColor="text1"/>
          <w:sz w:val="32"/>
          <w:szCs w:val="32"/>
          <w:cs/>
        </w:rPr>
        <w:t>ปามุกแปลว่าฝ้าย คาเลย์แปลว่าปราสาท เป็นน้ำตกสีขาวโพลน ลดหลั่นกันลงมาเป็นชั้นส่งประกายสะท้อนกับแสงแดดระยิบระยับ บนหน้าผา โตรกเขา สีขาวบริสุทธิ์ของแร่แคลเซียมที่เกาะตัวอยู่บนเนินเขา ลดหลั่นลงมาดังป้อมปราการเกิดจากน้ำพุร้อนที่มีแร่แคลเซียมคาร์บอเนตผสมอยู่เป็นจำนวนมากในธรรมชาติ เมื่อน้ำแร่ไหลไปตามพื้นหิน แคลเซียมจะเกาะตัวติดอยู่กับหิน ส่วนคาร์บอนเนตจะแปรสภาพกลายเป็นคาร์บอนไดออกไซด์แยกตัวไป นานๆ เข้าแคลเซียมขาวจะเกาะเต็มพื้นหินบนภูเขาจนมองไม่เห็นพื้นหิน พื้นดิน รูปร่างจะเปลี่ยนไปตามรูปร่างของพื้นหินที่เกาะอยู่เป็นรูปทรงต่างๆ แปลกตา แลดูเหมือนกับแอ่งน้ำบนสวรรค์ หรือฉากในดินแดนแห่งเทพนิยาย จนทำให้ปามุกคาเล่และ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เมืองเฮียราโพลิส</w:t>
      </w:r>
      <w:r w:rsidRPr="00C50DAD">
        <w:rPr>
          <w:rFonts w:ascii="EucrosiaUPC" w:hAnsi="EucrosiaUPC" w:cs="EucrosiaUPC"/>
          <w:color w:val="000000" w:themeColor="text1"/>
          <w:sz w:val="32"/>
          <w:szCs w:val="32"/>
          <w:cs/>
        </w:rPr>
        <w:t>ได้รับการยกย่องจากองค์การยูเนสโกให้เป็นมรดกโลกทางธรรมชาติและวัฒนธรรมในปี ค.ศ. 1988</w:t>
      </w:r>
    </w:p>
    <w:p w14:paraId="07E324F5" w14:textId="77777777" w:rsidR="00EC2B7E" w:rsidRPr="00C50DAD" w:rsidRDefault="00EC2B7E" w:rsidP="00EC2B7E">
      <w:pPr>
        <w:spacing w:after="0" w:line="240" w:lineRule="auto"/>
        <w:ind w:left="144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15424" behindDoc="0" locked="0" layoutInCell="1" allowOverlap="1" wp14:anchorId="10DC84CF" wp14:editId="76DFA122">
            <wp:simplePos x="0" y="0"/>
            <wp:positionH relativeFrom="column">
              <wp:posOffset>307975</wp:posOffset>
            </wp:positionH>
            <wp:positionV relativeFrom="paragraph">
              <wp:posOffset>19050</wp:posOffset>
            </wp:positionV>
            <wp:extent cx="6419215" cy="2139315"/>
            <wp:effectExtent l="0" t="0" r="635" b="0"/>
            <wp:wrapThrough wrapText="bothSides">
              <wp:wrapPolygon edited="0">
                <wp:start x="0" y="0"/>
                <wp:lineTo x="0" y="21350"/>
                <wp:lineTo x="21538" y="21350"/>
                <wp:lineTo x="21538" y="0"/>
                <wp:lineTo x="0" y="0"/>
              </wp:wrapPolygon>
            </wp:wrapThrough>
            <wp:docPr id="16" name="Picture 16" descr="A picture containing text, nature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nature, shor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215" cy="2139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A7F566" w14:textId="7C358E6F" w:rsidR="00EC2B7E" w:rsidRPr="00C50DAD" w:rsidRDefault="00EC2B7E" w:rsidP="00192ED0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lastRenderedPageBreak/>
        <w:t>กลางวัน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49980578" w14:textId="77777777" w:rsidR="00192ED0" w:rsidRPr="00C50DAD" w:rsidRDefault="00192ED0" w:rsidP="00192ED0">
      <w:pPr>
        <w:spacing w:after="0" w:line="240" w:lineRule="auto"/>
        <w:ind w:left="144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sz w:val="32"/>
          <w:szCs w:val="32"/>
          <w:cs/>
        </w:rPr>
        <w:t xml:space="preserve">จากนั้นนำท่านซื้อขอฝากตามอัธยาศัย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ร้านขนม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>Turkish Delight</w:t>
      </w:r>
      <w:r w:rsidRPr="00C50DAD">
        <w:rPr>
          <w:rFonts w:ascii="EucrosiaUPC" w:hAnsi="EucrosiaUPC" w:cs="EucrosiaUPC"/>
          <w:color w:val="0000FF"/>
          <w:sz w:val="32"/>
          <w:szCs w:val="32"/>
        </w:rPr>
        <w:t xml:space="preserve"> 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ของฝากขึ้นชื่อของประเทศตุรกี </w:t>
      </w:r>
    </w:p>
    <w:p w14:paraId="6816B5B7" w14:textId="77777777" w:rsidR="00192ED0" w:rsidRPr="00C50DAD" w:rsidRDefault="00192ED0" w:rsidP="00192ED0">
      <w:pPr>
        <w:spacing w:after="0" w:line="240" w:lineRule="auto"/>
        <w:ind w:left="1440"/>
        <w:jc w:val="thaiDistribute"/>
        <w:rPr>
          <w:rFonts w:ascii="EucrosiaUPC" w:hAnsi="EucrosiaUPC" w:cs="EucrosiaUPC"/>
          <w:sz w:val="32"/>
          <w:szCs w:val="32"/>
        </w:rPr>
      </w:pPr>
    </w:p>
    <w:p w14:paraId="4A46279D" w14:textId="77777777" w:rsidR="00192ED0" w:rsidRPr="00C50DAD" w:rsidRDefault="00192ED0" w:rsidP="00192ED0">
      <w:pPr>
        <w:spacing w:after="0" w:line="240" w:lineRule="auto"/>
        <w:ind w:left="144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noProof/>
          <w:sz w:val="32"/>
          <w:szCs w:val="32"/>
        </w:rPr>
        <w:drawing>
          <wp:anchor distT="0" distB="0" distL="114300" distR="114300" simplePos="0" relativeHeight="251811328" behindDoc="0" locked="0" layoutInCell="1" allowOverlap="1" wp14:anchorId="6D547798" wp14:editId="5C7CEA2E">
            <wp:simplePos x="0" y="0"/>
            <wp:positionH relativeFrom="column">
              <wp:posOffset>361315</wp:posOffset>
            </wp:positionH>
            <wp:positionV relativeFrom="paragraph">
              <wp:posOffset>5715</wp:posOffset>
            </wp:positionV>
            <wp:extent cx="6478270" cy="2155190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rkish Delight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270" cy="2155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A8EBA" w14:textId="77777777" w:rsidR="00192ED0" w:rsidRPr="00C50DAD" w:rsidRDefault="00192ED0" w:rsidP="00192ED0">
      <w:pPr>
        <w:spacing w:after="0" w:line="240" w:lineRule="auto"/>
        <w:ind w:left="1440"/>
        <w:jc w:val="thaiDistribute"/>
        <w:rPr>
          <w:rFonts w:ascii="EucrosiaUPC" w:hAnsi="EucrosiaUPC" w:cs="EucrosiaUPC"/>
          <w:sz w:val="32"/>
          <w:szCs w:val="32"/>
        </w:rPr>
      </w:pPr>
    </w:p>
    <w:p w14:paraId="12F21D23" w14:textId="77777777" w:rsidR="00192ED0" w:rsidRPr="00C50DAD" w:rsidRDefault="00192ED0" w:rsidP="00192ED0">
      <w:pPr>
        <w:spacing w:after="0" w:line="240" w:lineRule="auto"/>
        <w:ind w:left="1440"/>
        <w:jc w:val="thaiDistribute"/>
        <w:rPr>
          <w:rFonts w:ascii="EucrosiaUPC" w:hAnsi="EucrosiaUPC" w:cs="EucrosiaUPC"/>
          <w:sz w:val="32"/>
          <w:szCs w:val="32"/>
        </w:rPr>
      </w:pPr>
    </w:p>
    <w:p w14:paraId="64CE502C" w14:textId="77777777" w:rsidR="006469B2" w:rsidRPr="00192ED0" w:rsidRDefault="006469B2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59E684E5" w14:textId="77777777" w:rsidR="006469B2" w:rsidRDefault="006469B2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612C94B5" w14:textId="77777777" w:rsidR="00FF30B9" w:rsidRDefault="00FF30B9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0651DB91" w14:textId="77777777" w:rsidR="00FF30B9" w:rsidRDefault="00FF30B9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0D610E2A" w14:textId="77777777" w:rsidR="00FF30B9" w:rsidRDefault="00FF30B9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5F69157B" w14:textId="77777777" w:rsidR="00FF30B9" w:rsidRDefault="00FF30B9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27903D74" w14:textId="77777777" w:rsidR="005B1198" w:rsidRDefault="00EC2B7E" w:rsidP="00A906E0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sz w:val="32"/>
          <w:szCs w:val="32"/>
          <w:cs/>
        </w:rPr>
        <w:t xml:space="preserve">จากนั้นนำทุกท่านเดินทางสู่ </w:t>
      </w:r>
      <w:r w:rsidRPr="00EC2B7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เมืองโบราณเอฟฟิซุส</w:t>
      </w:r>
      <w:r w:rsidRPr="00EC2B7E">
        <w:rPr>
          <w:rFonts w:ascii="FreesiaUPC" w:hAnsi="FreesiaUPC" w:cs="FreesiaUPC"/>
          <w:sz w:val="32"/>
          <w:szCs w:val="32"/>
          <w:cs/>
        </w:rPr>
        <w:t xml:space="preserve"> เมือง</w:t>
      </w:r>
      <w:r w:rsidRPr="00AD398C">
        <w:rPr>
          <w:rFonts w:ascii="FreesiaUPC" w:hAnsi="FreesiaUPC" w:cs="FreesiaUPC"/>
          <w:sz w:val="32"/>
          <w:szCs w:val="32"/>
          <w:cs/>
        </w:rPr>
        <w:t>โบราณที่มีการบำรุงรักษาไว้เป็นอย่างดีเมืองหนึ่ง เคยเป็นที่อยู่ของชาวโยนก (</w:t>
      </w:r>
      <w:r w:rsidRPr="00AD398C">
        <w:rPr>
          <w:rFonts w:ascii="FreesiaUPC" w:hAnsi="FreesiaUPC" w:cs="FreesiaUPC"/>
          <w:sz w:val="32"/>
          <w:szCs w:val="32"/>
        </w:rPr>
        <w:t>Ionia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) จากกรีก ซึ่งอพยพเข้ามาปักหลักสร้างเมือง ซึ่งรุ่งเรืองขึ้นในศตวรรษที่ 6 ก่อนคริสต์กาล ต่อมาถูกรุกรานเข้ายึดครองโดยพวกเปอร์เซียและกษัตริย์อเล็กซานเดอร์มหาราช ภายหลังเมื่อโรมันเข้าครอบครองก็ได้สถาปนาเอฟฟิซุส 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2,000 ปีที่แล้ว ไม่ว่าจะเป็นโรงละครกลางแจ้งที่สามารถจุผู้ชมได้กว่า 30,000 คน ซึ่งยังคงใช้งานได้จนถึงปัจจุบันนี้ นำท่านชม </w:t>
      </w:r>
      <w:r w:rsidRPr="00EC2B7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ห้องอาบน้ำแบบโรมันโบราณ </w:t>
      </w:r>
      <w:r w:rsidRPr="00EC2B7E">
        <w:rPr>
          <w:rFonts w:ascii="FreesiaUPC" w:hAnsi="FreesiaUPC" w:cs="FreesiaUPC"/>
          <w:b/>
          <w:bCs/>
          <w:color w:val="0000FF"/>
          <w:sz w:val="32"/>
          <w:szCs w:val="32"/>
        </w:rPr>
        <w:t>(ROMAN BATH)</w:t>
      </w:r>
      <w:r w:rsidRPr="00AD398C">
        <w:rPr>
          <w:rFonts w:ascii="FreesiaUPC" w:hAnsi="FreesiaUPC" w:cs="FreesiaUPC"/>
          <w:sz w:val="32"/>
          <w:szCs w:val="32"/>
          <w:cs/>
        </w:rPr>
        <w:t>ที่ยังคงเหลือร่องรอยของห้องอบไอน้ำ ให้เห็นอยู่จนถึงทุกวันนี้, ห้องสมุดโบราณ ที่มีวิธีการเก็บรักษาหนังสือไว้ได้เป็นอย่างดีทุกสิ่งทุกอย่างล้วนเป็นศิลปะแบบ เฮเลนนิสติคที่มีความอ่อนหวานและฝีมือประณีต</w:t>
      </w:r>
      <w:r w:rsidRPr="007137B9">
        <w:rPr>
          <w:rFonts w:ascii="FreesiaUPC" w:hAnsi="FreesiaUPC" w:cs="FreesiaUPC"/>
          <w:sz w:val="32"/>
          <w:szCs w:val="32"/>
          <w:cs/>
        </w:rPr>
        <w:t xml:space="preserve">จากนั้นนำท่านชม </w:t>
      </w:r>
      <w:r w:rsidRPr="00EC2B7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วิหารเทพีอาร์เทมิสโบราณ</w:t>
      </w:r>
      <w:r w:rsidRPr="00EC2B7E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C2B7E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(</w:t>
      </w:r>
      <w:r w:rsidRPr="00EC2B7E">
        <w:rPr>
          <w:rFonts w:ascii="FreesiaUPC" w:hAnsi="FreesiaUPC" w:cs="FreesiaUPC"/>
          <w:b/>
          <w:bCs/>
          <w:color w:val="0000CC"/>
          <w:sz w:val="32"/>
          <w:szCs w:val="32"/>
        </w:rPr>
        <w:t>The Temple of Artemis)</w:t>
      </w:r>
      <w:r w:rsidRPr="007137B9">
        <w:rPr>
          <w:rFonts w:ascii="FreesiaUPC" w:hAnsi="FreesiaUPC" w:cs="FreesiaUPC"/>
          <w:sz w:val="32"/>
          <w:szCs w:val="32"/>
        </w:rPr>
        <w:t xml:space="preserve"> 1 </w:t>
      </w:r>
      <w:r w:rsidRPr="007137B9">
        <w:rPr>
          <w:rFonts w:ascii="FreesiaUPC" w:hAnsi="FreesiaUPC" w:cs="FreesiaUPC"/>
          <w:sz w:val="32"/>
          <w:szCs w:val="32"/>
          <w:cs/>
        </w:rPr>
        <w:t xml:space="preserve">ใน </w:t>
      </w:r>
      <w:r w:rsidRPr="007137B9">
        <w:rPr>
          <w:rFonts w:ascii="FreesiaUPC" w:hAnsi="FreesiaUPC" w:cs="FreesiaUPC"/>
          <w:sz w:val="32"/>
          <w:szCs w:val="32"/>
        </w:rPr>
        <w:t xml:space="preserve">7 </w:t>
      </w:r>
      <w:r w:rsidRPr="007137B9">
        <w:rPr>
          <w:rFonts w:ascii="FreesiaUPC" w:hAnsi="FreesiaUPC" w:cs="FreesiaUPC"/>
          <w:sz w:val="32"/>
          <w:szCs w:val="32"/>
          <w:cs/>
        </w:rPr>
        <w:t>สิ่งมหัศจรรย์ยุคโบราณ ที่ปัจจุบันเหลือเพียงซากปรักหักพัง แต่ก็ยังสามารถมองเห็นถึงความยิ่งใหญ่ในอดีตได้</w:t>
      </w:r>
      <w:r>
        <w:rPr>
          <w:rFonts w:ascii="FreesiaUPC" w:hAnsi="FreesiaUPC" w:cs="FreesiaUPC" w:hint="cs"/>
          <w:sz w:val="32"/>
          <w:szCs w:val="32"/>
          <w:cs/>
        </w:rPr>
        <w:t xml:space="preserve"> และแวะถ่ายรูป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EC2B7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โบสถ์นักบุญเซนต์ จอห์น (</w:t>
      </w:r>
      <w:r w:rsidRPr="00EC2B7E">
        <w:rPr>
          <w:rFonts w:ascii="FreesiaUPC" w:hAnsi="FreesiaUPC" w:cs="FreesiaUPC"/>
          <w:b/>
          <w:bCs/>
          <w:color w:val="0000FF"/>
          <w:sz w:val="32"/>
          <w:szCs w:val="32"/>
        </w:rPr>
        <w:t>St. John</w:t>
      </w:r>
      <w:r w:rsidRPr="00EC2B7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EC2B7E">
        <w:rPr>
          <w:rFonts w:ascii="FreesiaUPC" w:hAnsi="FreesiaUPC" w:cs="FreesiaUPC"/>
          <w:b/>
          <w:bCs/>
          <w:color w:val="0000FF"/>
          <w:sz w:val="32"/>
          <w:szCs w:val="32"/>
        </w:rPr>
        <w:t>CASTLE)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F021E3">
        <w:rPr>
          <w:rFonts w:ascii="FreesiaUPC" w:hAnsi="FreesiaUPC" w:cs="FreesiaUPC"/>
          <w:sz w:val="32"/>
          <w:szCs w:val="32"/>
          <w:cs/>
        </w:rPr>
        <w:t>สาวกของพระเยซูคริสต์ที่ออกเดินทางเผยแพร่ศาสนาไปทั่วดินแดนอนาโตเลียหรือประเทศตุรกีในปัจจุบัน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14:paraId="5D6A00AD" w14:textId="55625ABE" w:rsidR="00FF30B9" w:rsidRDefault="00EC2B7E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จากนั้นนำท่านแวะถ่ายรูป</w:t>
      </w:r>
      <w:r w:rsidRPr="00F021E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EC2B7E">
        <w:rPr>
          <w:rFonts w:ascii="FreesiaUPC" w:hAnsi="FreesiaUPC" w:cs="FreesiaUPC"/>
          <w:b/>
          <w:bCs/>
          <w:color w:val="0000FF"/>
          <w:sz w:val="32"/>
          <w:szCs w:val="32"/>
        </w:rPr>
        <w:t>ISA BEY MOSQUE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มัสยิดอิสอิสเป็นหนึ่งในตัวอย่างที่ดีและสำคัญที่สุดซึ่งสะท้อนถึงจุดสิ้นสุดของยุคจักรวรรดิ </w:t>
      </w:r>
      <w:r w:rsidRPr="006D5E5C">
        <w:rPr>
          <w:rFonts w:ascii="FreesiaUPC" w:hAnsi="FreesiaUPC" w:cs="FreesiaUPC"/>
          <w:sz w:val="32"/>
          <w:szCs w:val="32"/>
        </w:rPr>
        <w:t xml:space="preserve">Seljuk </w:t>
      </w:r>
      <w:r w:rsidRPr="006D5E5C">
        <w:rPr>
          <w:rFonts w:ascii="FreesiaUPC" w:hAnsi="FreesiaUPC" w:cs="FreesiaUPC"/>
          <w:sz w:val="32"/>
          <w:szCs w:val="32"/>
          <w:cs/>
        </w:rPr>
        <w:t>ในช่วงปลายคริสต์ ค.ศ. 1400 นอกจากนี้มัสยิดแห่งนี้ยังเป็นที่ประทับของมัสยิดเมยยาดในดามัสกัส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มัสยิด </w:t>
      </w:r>
      <w:r w:rsidRPr="006D5E5C">
        <w:rPr>
          <w:rFonts w:ascii="FreesiaUPC" w:hAnsi="FreesiaUPC" w:cs="FreesiaUPC"/>
          <w:sz w:val="32"/>
          <w:szCs w:val="32"/>
        </w:rPr>
        <w:t xml:space="preserve">Isa </w:t>
      </w:r>
      <w:proofErr w:type="spellStart"/>
      <w:r w:rsidRPr="006D5E5C">
        <w:rPr>
          <w:rFonts w:ascii="FreesiaUPC" w:hAnsi="FreesiaUPC" w:cs="FreesiaUPC"/>
          <w:sz w:val="32"/>
          <w:szCs w:val="32"/>
        </w:rPr>
        <w:t>bey</w:t>
      </w:r>
      <w:proofErr w:type="spellEnd"/>
      <w:r w:rsidRPr="006D5E5C">
        <w:rPr>
          <w:rFonts w:ascii="FreesiaUPC" w:hAnsi="FreesiaUPC" w:cs="FreesiaUPC"/>
          <w:sz w:val="32"/>
          <w:szCs w:val="32"/>
        </w:rPr>
        <w:t xml:space="preserve">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ก่อตั้งขึ้นบนเนินเขาตะวันตกของเขา </w:t>
      </w:r>
      <w:proofErr w:type="spellStart"/>
      <w:r w:rsidRPr="006D5E5C">
        <w:rPr>
          <w:rFonts w:ascii="FreesiaUPC" w:hAnsi="FreesiaUPC" w:cs="FreesiaUPC"/>
          <w:sz w:val="32"/>
          <w:szCs w:val="32"/>
        </w:rPr>
        <w:t>Ayasuluk</w:t>
      </w:r>
      <w:proofErr w:type="spellEnd"/>
      <w:r w:rsidRPr="006D5E5C">
        <w:rPr>
          <w:rFonts w:ascii="FreesiaUPC" w:hAnsi="FreesiaUPC" w:cs="FreesiaUPC"/>
          <w:sz w:val="32"/>
          <w:szCs w:val="32"/>
        </w:rPr>
        <w:t xml:space="preserve">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ที่มองเห็นพื้นที่และมี </w:t>
      </w:r>
      <w:r w:rsidRPr="006D5E5C">
        <w:rPr>
          <w:rFonts w:ascii="FreesiaUPC" w:hAnsi="FreesiaUPC" w:cs="FreesiaUPC"/>
          <w:sz w:val="32"/>
          <w:szCs w:val="32"/>
        </w:rPr>
        <w:t xml:space="preserve">harem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ขนาดใหญ่ที่มีสอง </w:t>
      </w:r>
      <w:r w:rsidRPr="006D5E5C">
        <w:rPr>
          <w:rFonts w:ascii="FreesiaUPC" w:hAnsi="FreesiaUPC" w:cs="FreesiaUPC"/>
          <w:sz w:val="32"/>
          <w:szCs w:val="32"/>
        </w:rPr>
        <w:t xml:space="preserve">naves </w:t>
      </w:r>
      <w:r w:rsidRPr="006D5E5C">
        <w:rPr>
          <w:rFonts w:ascii="FreesiaUPC" w:hAnsi="FreesiaUPC" w:cs="FreesiaUPC"/>
          <w:sz w:val="32"/>
          <w:szCs w:val="32"/>
          <w:cs/>
        </w:rPr>
        <w:t>และประกอบด้วยลานขนาดใหญ่</w:t>
      </w:r>
    </w:p>
    <w:p w14:paraId="46A8C364" w14:textId="77777777" w:rsidR="00FF30B9" w:rsidRPr="005B1198" w:rsidRDefault="00FF30B9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6"/>
          <w:szCs w:val="6"/>
        </w:rPr>
      </w:pPr>
    </w:p>
    <w:p w14:paraId="535CA54C" w14:textId="39401C77" w:rsidR="00FF30B9" w:rsidRDefault="005B1198" w:rsidP="00A906E0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13376" behindDoc="1" locked="0" layoutInCell="1" allowOverlap="1" wp14:anchorId="1A7A0E81" wp14:editId="1CCE9FBE">
            <wp:simplePos x="0" y="0"/>
            <wp:positionH relativeFrom="column">
              <wp:posOffset>8890</wp:posOffset>
            </wp:positionH>
            <wp:positionV relativeFrom="paragraph">
              <wp:posOffset>258445</wp:posOffset>
            </wp:positionV>
            <wp:extent cx="7029450" cy="2343785"/>
            <wp:effectExtent l="0" t="0" r="0" b="0"/>
            <wp:wrapTight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__952763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BCB070" w14:textId="77777777" w:rsidR="005B1198" w:rsidRPr="00C50DAD" w:rsidRDefault="005B1198" w:rsidP="005B1198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  <w:cs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lastRenderedPageBreak/>
        <w:t>ค่ำ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7C9D860C" w14:textId="3D0F56DB" w:rsidR="00BB35AE" w:rsidRPr="005F79E2" w:rsidRDefault="005B1198" w:rsidP="005F79E2">
      <w:pPr>
        <w:spacing w:after="0" w:line="240" w:lineRule="auto"/>
        <w:ind w:left="720" w:firstLine="720"/>
        <w:jc w:val="thaiDistribute"/>
        <w:rPr>
          <w:rFonts w:ascii="EucrosiaUPC" w:hAnsi="EucrosiaUPC" w:cs="EucrosiaUPC"/>
          <w:b/>
          <w:bCs/>
          <w:color w:val="FF0000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FF0000"/>
          <w:sz w:val="32"/>
          <w:szCs w:val="32"/>
        </w:rPr>
        <w:sym w:font="Webdings" w:char="F0E3"/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cs/>
        </w:rPr>
        <w:t xml:space="preserve"> นำท่านเข้าสู่ที่พัก ระดับ </w:t>
      </w:r>
      <w:r>
        <w:rPr>
          <w:rFonts w:ascii="EucrosiaUPC" w:hAnsi="EucrosiaUPC" w:cs="EucrosiaUPC" w:hint="cs"/>
          <w:b/>
          <w:bCs/>
          <w:color w:val="FF0000"/>
          <w:sz w:val="32"/>
          <w:szCs w:val="32"/>
          <w:cs/>
        </w:rPr>
        <w:t>5</w:t>
      </w:r>
      <w:r w:rsidRPr="00C50DAD">
        <w:rPr>
          <w:rFonts w:ascii="EucrosiaUPC" w:hAnsi="EucrosiaUPC" w:cs="EucrosiaUPC"/>
          <w:b/>
          <w:bCs/>
          <w:color w:val="FF0000"/>
          <w:sz w:val="32"/>
          <w:szCs w:val="32"/>
          <w:cs/>
        </w:rPr>
        <w:t xml:space="preserve"> ดาวหรือเทียบเท่า</w:t>
      </w:r>
    </w:p>
    <w:p w14:paraId="422C7B89" w14:textId="77777777" w:rsidR="00BB35AE" w:rsidRPr="00C50DAD" w:rsidRDefault="00BB35AE" w:rsidP="006D37B1">
      <w:pPr>
        <w:spacing w:after="0" w:line="240" w:lineRule="auto"/>
        <w:ind w:left="1440"/>
        <w:jc w:val="thaiDistribute"/>
        <w:rPr>
          <w:rFonts w:ascii="EucrosiaUPC" w:hAnsi="EucrosiaUPC" w:cs="EucrosiaUPC"/>
          <w:sz w:val="32"/>
          <w:szCs w:val="32"/>
        </w:rPr>
      </w:pPr>
    </w:p>
    <w:tbl>
      <w:tblPr>
        <w:tblStyle w:val="TableGrid"/>
        <w:tblW w:w="11338" w:type="dxa"/>
        <w:jc w:val="center"/>
        <w:tblLook w:val="04A0" w:firstRow="1" w:lastRow="0" w:firstColumn="1" w:lastColumn="0" w:noHBand="0" w:noVBand="1"/>
      </w:tblPr>
      <w:tblGrid>
        <w:gridCol w:w="1255"/>
        <w:gridCol w:w="9085"/>
        <w:gridCol w:w="998"/>
      </w:tblGrid>
      <w:tr w:rsidR="005B1198" w:rsidRPr="00C50DAD" w14:paraId="321E43BA" w14:textId="77777777" w:rsidTr="003F29EE">
        <w:trPr>
          <w:trHeight w:val="401"/>
          <w:jc w:val="center"/>
        </w:trPr>
        <w:tc>
          <w:tcPr>
            <w:tcW w:w="1255" w:type="dxa"/>
            <w:shd w:val="clear" w:color="auto" w:fill="FFC000"/>
          </w:tcPr>
          <w:p w14:paraId="79E3D3E6" w14:textId="77777777" w:rsidR="005B1198" w:rsidRPr="003F29EE" w:rsidRDefault="005B1198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วันที่เจ็ด</w:t>
            </w:r>
          </w:p>
        </w:tc>
        <w:tc>
          <w:tcPr>
            <w:tcW w:w="9085" w:type="dxa"/>
            <w:shd w:val="clear" w:color="auto" w:fill="FFC000"/>
            <w:vAlign w:val="center"/>
          </w:tcPr>
          <w:p w14:paraId="344527E6" w14:textId="148E8DF6" w:rsidR="005B1198" w:rsidRPr="003F29EE" w:rsidRDefault="005F79E2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กรุงอิสตันบูล -ตลาดสไปซ์มาร์เก็ต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–ล่องเรือช่องแคบบอสฟอรัส-สนามบินนานาชาติดูไบ</w:t>
            </w:r>
          </w:p>
        </w:tc>
        <w:tc>
          <w:tcPr>
            <w:tcW w:w="998" w:type="dxa"/>
            <w:shd w:val="clear" w:color="auto" w:fill="FFC000"/>
          </w:tcPr>
          <w:p w14:paraId="5C187A72" w14:textId="77777777" w:rsidR="005B1198" w:rsidRPr="003F29EE" w:rsidRDefault="005B1198" w:rsidP="007471E7">
            <w:pPr>
              <w:spacing w:after="0" w:line="240" w:lineRule="auto"/>
              <w:ind w:right="-72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  <w:t>B</w:t>
            </w:r>
            <w:r w:rsidRPr="003F29EE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/-/-</w:t>
            </w:r>
          </w:p>
        </w:tc>
      </w:tr>
    </w:tbl>
    <w:p w14:paraId="36EC461A" w14:textId="77777777" w:rsidR="00052DCF" w:rsidRPr="00C50DAD" w:rsidRDefault="00052DCF" w:rsidP="00EE397F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</w:p>
    <w:p w14:paraId="2BA6BA18" w14:textId="0316C113" w:rsidR="005B1198" w:rsidRPr="00C50DAD" w:rsidRDefault="00F015A0" w:rsidP="00F015A0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เช้า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C50DAD">
        <w:rPr>
          <w:rFonts w:ascii="EucrosiaUPC" w:hAnsi="EucrosiaUPC" w:cs="EucrosiaUPC"/>
          <w:b/>
          <w:bCs/>
          <w:color w:val="465AFF"/>
          <w:sz w:val="32"/>
          <w:szCs w:val="32"/>
          <w:cs/>
        </w:rPr>
        <w:t>ห้องอาหารของ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โรงแรม</w:t>
      </w:r>
    </w:p>
    <w:p w14:paraId="1C4925B7" w14:textId="66D91EDB" w:rsidR="000F1C43" w:rsidRPr="00C50DAD" w:rsidRDefault="000F1C43" w:rsidP="005B1198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sz w:val="32"/>
          <w:szCs w:val="32"/>
          <w:cs/>
        </w:rPr>
        <w:t xml:space="preserve">จากนั้นออกเดินทางสู่ 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กรุงอิสตันบูล</w:t>
      </w:r>
      <w:r w:rsidRPr="00C50DAD">
        <w:rPr>
          <w:rFonts w:ascii="EucrosiaUPC" w:hAnsi="EucrosiaUPC" w:cs="EucrosiaUPC"/>
          <w:sz w:val="32"/>
          <w:szCs w:val="32"/>
          <w:cs/>
        </w:rPr>
        <w:t xml:space="preserve"> เดิมชื่อ คอนแสตนติโนเปิล  เป็นเมืองที่มีประชากรมากที่สุดในประเทศตุรกี  ตั้งอยู่บริเวณช่องแคบบอสฟอรัส  ซึ่งทำให้อิสตันบูลเป็นเมืองสำคัญเพียงเมืองเดียวในโลก ที่ตั้งอยู่ในทวีป คือ ทวีปยุโรป (ฝั่งบอสฟอรัส) และ ทวีปเอเชีย (ฝั่งอนาโตเลีย)   </w:t>
      </w:r>
    </w:p>
    <w:p w14:paraId="02C660AC" w14:textId="09D01BDD" w:rsidR="000F1C43" w:rsidRPr="00C50DAD" w:rsidRDefault="00170CA5" w:rsidP="00170CA5">
      <w:pPr>
        <w:spacing w:after="0" w:line="240" w:lineRule="auto"/>
        <w:ind w:left="144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noProof/>
          <w:sz w:val="32"/>
          <w:szCs w:val="32"/>
        </w:rPr>
        <w:drawing>
          <wp:anchor distT="0" distB="0" distL="114300" distR="114300" simplePos="0" relativeHeight="251792896" behindDoc="0" locked="0" layoutInCell="1" allowOverlap="1" wp14:anchorId="3971DA98" wp14:editId="720D5AF6">
            <wp:simplePos x="0" y="0"/>
            <wp:positionH relativeFrom="column">
              <wp:posOffset>692785</wp:posOffset>
            </wp:positionH>
            <wp:positionV relativeFrom="paragraph">
              <wp:posOffset>69215</wp:posOffset>
            </wp:positionV>
            <wp:extent cx="6090920" cy="2635885"/>
            <wp:effectExtent l="0" t="0" r="508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033954_xl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920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8A4FCB" w14:textId="77777777" w:rsidR="002B4229" w:rsidRPr="00C50DAD" w:rsidRDefault="002B4229" w:rsidP="002B4229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</w:p>
    <w:p w14:paraId="0023D61F" w14:textId="77777777" w:rsidR="002B4229" w:rsidRPr="00C50DAD" w:rsidRDefault="002B4229" w:rsidP="002B4229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</w:p>
    <w:p w14:paraId="79DA1FA7" w14:textId="77777777" w:rsidR="002B4229" w:rsidRPr="00C50DAD" w:rsidRDefault="002B4229" w:rsidP="002B4229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</w:p>
    <w:p w14:paraId="3FFD32F2" w14:textId="77777777" w:rsidR="002B4229" w:rsidRPr="00C50DAD" w:rsidRDefault="002B4229" w:rsidP="002B4229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</w:p>
    <w:p w14:paraId="6F9837B7" w14:textId="77777777" w:rsidR="002B4229" w:rsidRPr="00C50DAD" w:rsidRDefault="002B4229" w:rsidP="002B4229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</w:p>
    <w:p w14:paraId="3D9E6476" w14:textId="77777777" w:rsidR="002B4229" w:rsidRPr="00C50DAD" w:rsidRDefault="002B4229" w:rsidP="002B4229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</w:p>
    <w:p w14:paraId="0080DBD0" w14:textId="77777777" w:rsidR="002B4229" w:rsidRPr="00C50DAD" w:rsidRDefault="002B4229" w:rsidP="002B4229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</w:p>
    <w:p w14:paraId="6A7D5EFA" w14:textId="77777777" w:rsidR="002B4229" w:rsidRPr="00C50DAD" w:rsidRDefault="002B4229" w:rsidP="002B4229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</w:p>
    <w:p w14:paraId="6E0F80D7" w14:textId="436B6017" w:rsidR="002B4229" w:rsidRPr="00C50DAD" w:rsidRDefault="005B1198" w:rsidP="002B4229">
      <w:pPr>
        <w:spacing w:after="0" w:line="240" w:lineRule="auto"/>
        <w:ind w:left="1440" w:firstLine="720"/>
        <w:jc w:val="thaiDistribute"/>
        <w:rPr>
          <w:rFonts w:ascii="EucrosiaUPC" w:hAnsi="EucrosiaUPC" w:cs="EucrosiaUPC"/>
          <w:sz w:val="32"/>
          <w:szCs w:val="32"/>
        </w:rPr>
      </w:pPr>
      <w:r w:rsidRPr="00C50DAD">
        <w:rPr>
          <w:rFonts w:ascii="EucrosiaUPC" w:hAnsi="EucrosiaUPC" w:cs="EucrosiaUPC"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55ECA0AC" wp14:editId="39050600">
            <wp:simplePos x="0" y="0"/>
            <wp:positionH relativeFrom="column">
              <wp:posOffset>132080</wp:posOffset>
            </wp:positionH>
            <wp:positionV relativeFrom="paragraph">
              <wp:posOffset>1339850</wp:posOffset>
            </wp:positionV>
            <wp:extent cx="6651625" cy="2217420"/>
            <wp:effectExtent l="0" t="0" r="0" b="0"/>
            <wp:wrapThrough wrapText="bothSides">
              <wp:wrapPolygon edited="0">
                <wp:start x="0" y="0"/>
                <wp:lineTo x="0" y="21340"/>
                <wp:lineTo x="21528" y="21340"/>
                <wp:lineTo x="21528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221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CA5" w:rsidRPr="00C50DAD">
        <w:rPr>
          <w:rFonts w:ascii="EucrosiaUPC" w:hAnsi="EucrosiaUPC" w:cs="EucrosiaUPC"/>
          <w:sz w:val="32"/>
          <w:szCs w:val="32"/>
          <w:cs/>
        </w:rPr>
        <w:t>จากนั้น</w:t>
      </w:r>
      <w:r w:rsidR="000F1C43" w:rsidRPr="00C50DAD">
        <w:rPr>
          <w:rFonts w:ascii="EucrosiaUPC" w:hAnsi="EucrosiaUPC" w:cs="EucrosiaUPC"/>
          <w:sz w:val="32"/>
          <w:szCs w:val="32"/>
          <w:cs/>
        </w:rPr>
        <w:t xml:space="preserve">นำท่านสู่ </w:t>
      </w:r>
      <w:r w:rsidR="000F1C43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ตลาดสไปซ์มาร์เก็ต</w:t>
      </w:r>
      <w:r w:rsidR="000F1C43"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t xml:space="preserve"> (SPICE MARKET)</w:t>
      </w:r>
      <w:r w:rsidR="000F1C43" w:rsidRPr="00C50DAD">
        <w:rPr>
          <w:rFonts w:ascii="EucrosiaUPC" w:hAnsi="EucrosiaUPC" w:cs="EucrosiaUPC"/>
          <w:sz w:val="32"/>
          <w:szCs w:val="32"/>
          <w:cs/>
        </w:rPr>
        <w:t>หรือตลาดเครื่องเทศ ให้ท่านได้อิสระเลือกซื้อของฝากได้ในราคาย่อมเยา ไม่ว่าจะเป็นของที่ระลึก เครื่องประดับ ชา กาแฟ ผลไม้อบแห้ง ขนมของหวานขึ้นชื่อและถั่วหลากหลายชนิดให้เลือกสรร</w:t>
      </w:r>
    </w:p>
    <w:p w14:paraId="1AF9AF86" w14:textId="01971347" w:rsidR="005B1198" w:rsidRPr="00C50DAD" w:rsidRDefault="005B1198" w:rsidP="005B1198">
      <w:pPr>
        <w:spacing w:after="0" w:line="240" w:lineRule="auto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  <w:cs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กลางวัน</w:t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ab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</w:rPr>
        <w:sym w:font="Webdings" w:char="F0E4"/>
      </w: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EucrosiaUPC" w:hAnsi="EucrosiaUPC" w:cs="EucrosiaUPC" w:hint="cs"/>
          <w:b/>
          <w:bCs/>
          <w:color w:val="0000FF"/>
          <w:sz w:val="32"/>
          <w:szCs w:val="32"/>
          <w:cs/>
        </w:rPr>
        <w:t>อิสระอาหารกลางวัน</w:t>
      </w:r>
      <w:r w:rsidR="00582065">
        <w:rPr>
          <w:rFonts w:ascii="EucrosiaUPC" w:hAnsi="EucrosiaUPC" w:cs="EucrosiaUPC"/>
          <w:b/>
          <w:bCs/>
          <w:color w:val="0000FF"/>
          <w:sz w:val="32"/>
          <w:szCs w:val="32"/>
        </w:rPr>
        <w:t xml:space="preserve"> </w:t>
      </w:r>
      <w:r w:rsidR="00582065">
        <w:rPr>
          <w:rFonts w:ascii="EucrosiaUPC" w:hAnsi="EucrosiaUPC" w:cs="EucrosiaUPC" w:hint="cs"/>
          <w:b/>
          <w:bCs/>
          <w:color w:val="0000FF"/>
          <w:sz w:val="32"/>
          <w:szCs w:val="32"/>
          <w:cs/>
        </w:rPr>
        <w:t>เพื่อความสะดวกให้ทุกท่านได้เลือกซื้อสินค้า</w:t>
      </w:r>
    </w:p>
    <w:p w14:paraId="350251F4" w14:textId="60F27966" w:rsidR="004E31A7" w:rsidRDefault="005F79E2" w:rsidP="004E31A7">
      <w:pPr>
        <w:spacing w:after="0" w:line="240" w:lineRule="auto"/>
        <w:ind w:left="1418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นำทุ</w:t>
      </w:r>
      <w:r>
        <w:rPr>
          <w:rFonts w:ascii="FreesiaUPC" w:hAnsi="FreesiaUPC" w:cs="FreesiaUPC" w:hint="cs"/>
          <w:sz w:val="32"/>
          <w:szCs w:val="32"/>
          <w:cs/>
        </w:rPr>
        <w:t xml:space="preserve">กท่าน </w:t>
      </w:r>
      <w:r w:rsidR="004E31A7" w:rsidRPr="004E31A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ล่องเรือช่องแคบบอสฟอรัส</w:t>
      </w:r>
      <w:r w:rsidR="004E31A7" w:rsidRPr="00AD398C">
        <w:rPr>
          <w:rFonts w:ascii="FreesiaUPC" w:hAnsi="FreesiaUPC" w:cs="FreesiaUPC"/>
          <w:sz w:val="32"/>
          <w:szCs w:val="32"/>
          <w:cs/>
        </w:rPr>
        <w:t xml:space="preserve"> 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ัส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4E31A7" w:rsidRPr="00AD398C">
        <w:rPr>
          <w:rFonts w:ascii="FreesiaUPC" w:hAnsi="FreesiaUPC" w:cs="FreesiaUPC"/>
          <w:sz w:val="32"/>
          <w:szCs w:val="32"/>
        </w:rPr>
        <w:t>Rumeli</w:t>
      </w:r>
      <w:proofErr w:type="spellEnd"/>
      <w:r w:rsidR="004E31A7" w:rsidRPr="00AD398C">
        <w:rPr>
          <w:rFonts w:ascii="FreesiaUPC" w:hAnsi="FreesiaUPC" w:cs="FreesiaUPC"/>
          <w:sz w:val="32"/>
          <w:szCs w:val="32"/>
        </w:rPr>
        <w:t xml:space="preserve"> Castle </w:t>
      </w:r>
      <w:r w:rsidR="004E31A7" w:rsidRPr="00AD398C">
        <w:rPr>
          <w:rFonts w:ascii="FreesiaUPC" w:hAnsi="FreesiaUPC" w:cs="FreesiaUPC"/>
          <w:sz w:val="32"/>
          <w:szCs w:val="32"/>
          <w:cs/>
        </w:rPr>
        <w:t xml:space="preserve">และ </w:t>
      </w:r>
      <w:r w:rsidR="004E31A7" w:rsidRPr="00AD398C">
        <w:rPr>
          <w:rFonts w:ascii="FreesiaUPC" w:hAnsi="FreesiaUPC" w:cs="FreesiaUPC"/>
          <w:sz w:val="32"/>
          <w:szCs w:val="32"/>
        </w:rPr>
        <w:t xml:space="preserve">Anatolia Castle </w:t>
      </w:r>
      <w:r w:rsidR="004E31A7" w:rsidRPr="00AD398C">
        <w:rPr>
          <w:rFonts w:ascii="FreesiaUPC" w:hAnsi="FreesiaUPC" w:cs="FreesiaUPC"/>
          <w:sz w:val="32"/>
          <w:szCs w:val="32"/>
          <w:cs/>
        </w:rPr>
        <w:t>โดยจุดชมวิวที่สำคัญคือสะพาน แขวนบอสฟอรัส เชื่อให้รถยนต์สามารถวิ่งข้ามฝั่งยุโรป</w:t>
      </w:r>
      <w:r w:rsidR="004E31A7" w:rsidRPr="00AD398C">
        <w:rPr>
          <w:rFonts w:ascii="FreesiaUPC" w:hAnsi="FreesiaUPC" w:cs="FreesiaUPC"/>
          <w:sz w:val="32"/>
          <w:szCs w:val="32"/>
          <w:cs/>
        </w:rPr>
        <w:lastRenderedPageBreak/>
        <w:t>และเอเชียได้ สร้างเสร็จในปี ค.ศ.1973 มีความยาวทั้งสิ้น 1,560 เมตร และได้กลายเป็นสะพานแขวนที่ยาวเป็นอันดับ 4 ของโลกในสมัยนั้น (ปัจจุบันตกไปอยู่อันดับที่ 21) ขณะที่ล่องเรือพร้อมดื่</w:t>
      </w:r>
      <w:r w:rsidR="004E31A7">
        <w:rPr>
          <w:rFonts w:ascii="FreesiaUPC" w:hAnsi="FreesiaUPC" w:cs="FreesiaUPC"/>
          <w:sz w:val="32"/>
          <w:szCs w:val="32"/>
          <w:cs/>
        </w:rPr>
        <w:t>มด่ำกับบรรยากาศสองข้างทาง ซึ่งส</w:t>
      </w:r>
      <w:r w:rsidR="004E31A7">
        <w:rPr>
          <w:rFonts w:ascii="FreesiaUPC" w:hAnsi="FreesiaUPC" w:cs="FreesiaUPC" w:hint="cs"/>
          <w:sz w:val="32"/>
          <w:szCs w:val="32"/>
          <w:cs/>
        </w:rPr>
        <w:t>า</w:t>
      </w:r>
      <w:r w:rsidR="004E31A7" w:rsidRPr="00AD398C">
        <w:rPr>
          <w:rFonts w:ascii="FreesiaUPC" w:hAnsi="FreesiaUPC" w:cs="FreesiaUPC"/>
          <w:sz w:val="32"/>
          <w:szCs w:val="32"/>
          <w:cs/>
        </w:rPr>
        <w:t xml:space="preserve">มารถ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 </w:t>
      </w:r>
    </w:p>
    <w:p w14:paraId="6FC4DA74" w14:textId="1CD6696E" w:rsidR="00417825" w:rsidRPr="00C50DAD" w:rsidRDefault="004E31A7" w:rsidP="004E31A7">
      <w:pPr>
        <w:spacing w:after="0" w:line="240" w:lineRule="auto"/>
        <w:ind w:left="720" w:firstLine="72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21568" behindDoc="1" locked="0" layoutInCell="1" allowOverlap="1" wp14:anchorId="55AAAAA7" wp14:editId="0D2116A2">
            <wp:simplePos x="0" y="0"/>
            <wp:positionH relativeFrom="column">
              <wp:posOffset>153035</wp:posOffset>
            </wp:positionH>
            <wp:positionV relativeFrom="paragraph">
              <wp:posOffset>215900</wp:posOffset>
            </wp:positionV>
            <wp:extent cx="6838950" cy="2341880"/>
            <wp:effectExtent l="0" t="0" r="0" b="1270"/>
            <wp:wrapThrough wrapText="bothSides">
              <wp:wrapPolygon edited="0">
                <wp:start x="0" y="0"/>
                <wp:lineTo x="0" y="21436"/>
                <wp:lineTo x="21540" y="21436"/>
                <wp:lineTo x="21540" y="0"/>
                <wp:lineTo x="0" y="0"/>
              </wp:wrapPolygon>
            </wp:wrapThrough>
            <wp:docPr id="25" name="Picture 25" descr="S__9535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__953554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2341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11C3F" w14:textId="7240B689" w:rsidR="00F015A0" w:rsidRDefault="00F015A0" w:rsidP="004E31A7">
      <w:pPr>
        <w:spacing w:after="0" w:line="240" w:lineRule="auto"/>
        <w:ind w:left="698" w:firstLine="720"/>
        <w:jc w:val="thaiDistribute"/>
        <w:rPr>
          <w:rFonts w:ascii="EucrosiaUPC" w:eastAsia="Cordia New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eastAsia="Cordia New" w:hAnsi="EucrosiaUPC" w:cs="EucrosiaUPC"/>
          <w:b/>
          <w:bCs/>
          <w:color w:val="0000FF"/>
          <w:sz w:val="32"/>
          <w:szCs w:val="32"/>
          <w:cs/>
        </w:rPr>
        <w:t xml:space="preserve">ได้เวลาอันสมควร นำทุกท่านเดินทางสู่สนามบิน </w:t>
      </w:r>
    </w:p>
    <w:p w14:paraId="18DC9541" w14:textId="24BD741D" w:rsidR="004E31A7" w:rsidRDefault="004E31A7" w:rsidP="004E31A7">
      <w:pPr>
        <w:spacing w:after="0"/>
        <w:ind w:left="1418" w:hanging="1418"/>
        <w:rPr>
          <w:rFonts w:ascii="FreesiaUPC" w:eastAsia="Times New Roman" w:hAnsi="FreesiaUPC" w:cs="FreesiaUPC"/>
          <w:sz w:val="28"/>
        </w:rPr>
      </w:pPr>
      <w:r>
        <w:rPr>
          <w:rFonts w:ascii="EucrosiaUPC" w:hAnsi="EucrosiaUPC" w:cs="EucrosiaUPC"/>
          <w:b/>
          <w:bCs/>
          <w:color w:val="0000FF"/>
          <w:sz w:val="32"/>
          <w:szCs w:val="32"/>
        </w:rPr>
        <w:t>19.25</w:t>
      </w:r>
      <w:r w:rsidRPr="003B47A0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น.</w:t>
      </w:r>
      <w:r w:rsidRPr="003B47A0">
        <w:rPr>
          <w:rFonts w:ascii="EucrosiaUPC" w:hAnsi="EucrosiaUPC" w:cs="EucrosiaUPC"/>
          <w:sz w:val="32"/>
          <w:szCs w:val="32"/>
          <w:cs/>
        </w:rPr>
        <w:tab/>
      </w:r>
      <w:r w:rsidRPr="005E27C9">
        <w:rPr>
          <w:rFonts w:ascii="FreesiaUPC" w:hAnsi="FreesiaUPC" w:cs="FreesiaUPC"/>
          <w:color w:val="0000FF"/>
          <w:sz w:val="30"/>
          <w:szCs w:val="30"/>
        </w:rPr>
        <w:sym w:font="Wingdings" w:char="F051"/>
      </w:r>
      <w:r w:rsidRPr="005E27C9">
        <w:rPr>
          <w:rFonts w:ascii="FreesiaUPC" w:eastAsia="AngsanaNew" w:hAnsi="FreesiaUPC" w:cs="FreesiaUPC"/>
          <w:sz w:val="30"/>
          <w:szCs w:val="30"/>
          <w:cs/>
        </w:rPr>
        <w:t>เหินฟ้าสู่</w:t>
      </w:r>
      <w:r w:rsidRPr="005E27C9">
        <w:rPr>
          <w:rFonts w:ascii="FreesiaUPC" w:eastAsia="AngsanaNew-Bold" w:hAnsi="FreesiaUPC" w:cs="FreesiaUPC"/>
          <w:sz w:val="30"/>
          <w:szCs w:val="30"/>
          <w:cs/>
        </w:rPr>
        <w:t xml:space="preserve">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  <w:cs/>
        </w:rPr>
        <w:t>ดูไบ</w:t>
      </w:r>
      <w:r w:rsidRPr="005E27C9">
        <w:rPr>
          <w:rFonts w:ascii="FreesiaUPC" w:eastAsia="AngsanaNew-Bold" w:hAnsi="FreesiaUPC" w:cs="FreesiaUPC"/>
          <w:sz w:val="30"/>
          <w:szCs w:val="30"/>
        </w:rPr>
        <w:t xml:space="preserve"> </w:t>
      </w:r>
      <w:r w:rsidRPr="005E27C9">
        <w:rPr>
          <w:rFonts w:ascii="FreesiaUPC" w:eastAsia="AngsanaNew-Bold" w:hAnsi="FreesiaUPC" w:cs="FreesiaUPC"/>
          <w:sz w:val="30"/>
          <w:szCs w:val="30"/>
          <w:cs/>
        </w:rPr>
        <w:t>โดย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  <w:cs/>
        </w:rPr>
        <w:t xml:space="preserve">สายการบิน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</w:rPr>
        <w:t>EMIRATES</w:t>
      </w:r>
      <w:r w:rsidRPr="005E27C9">
        <w:rPr>
          <w:rFonts w:ascii="FreesiaUPC" w:eastAsia="AngsanaNew-Bold" w:hAnsi="FreesiaUPC" w:cs="FreesiaUPC"/>
          <w:sz w:val="30"/>
          <w:szCs w:val="30"/>
        </w:rPr>
        <w:t xml:space="preserve"> </w:t>
      </w:r>
      <w:r w:rsidRPr="005E27C9">
        <w:rPr>
          <w:rFonts w:ascii="FreesiaUPC" w:eastAsia="AngsanaNew-Bold" w:hAnsi="FreesiaUPC" w:cs="FreesiaUPC"/>
          <w:sz w:val="30"/>
          <w:szCs w:val="30"/>
          <w:cs/>
        </w:rPr>
        <w:t>เที่ยวบินที่</w:t>
      </w:r>
      <w:r w:rsidRPr="005E27C9">
        <w:rPr>
          <w:rFonts w:ascii="FreesiaUPC" w:eastAsia="AngsanaNew-Bold" w:hAnsi="FreesiaUPC" w:cs="FreesiaUPC"/>
          <w:sz w:val="30"/>
          <w:szCs w:val="30"/>
        </w:rPr>
        <w:t xml:space="preserve">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</w:rPr>
        <w:t>EK</w:t>
      </w:r>
      <w:r>
        <w:rPr>
          <w:rFonts w:ascii="FreesiaUPC" w:eastAsia="AngsanaNew-Bold" w:hAnsi="FreesiaUPC" w:cs="FreesiaUPC"/>
          <w:color w:val="0000FF"/>
          <w:sz w:val="30"/>
          <w:szCs w:val="30"/>
        </w:rPr>
        <w:t>122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  <w:cs/>
        </w:rPr>
        <w:t xml:space="preserve"> </w:t>
      </w:r>
    </w:p>
    <w:p w14:paraId="5293CBA5" w14:textId="12BFFBDE" w:rsidR="004E31A7" w:rsidRDefault="004E31A7" w:rsidP="004E31A7">
      <w:pPr>
        <w:ind w:left="698" w:firstLine="720"/>
        <w:rPr>
          <w:rFonts w:ascii="FreesiaUPC" w:eastAsia="AngsanaNew-Bold" w:hAnsi="FreesiaUPC" w:cs="FreesiaUPC"/>
          <w:b/>
          <w:bCs/>
          <w:noProof/>
          <w:color w:val="0000FF"/>
          <w:sz w:val="32"/>
          <w:szCs w:val="32"/>
        </w:rPr>
      </w:pPr>
      <w:r w:rsidRPr="005E27C9">
        <w:rPr>
          <w:rFonts w:ascii="FreesiaUPC" w:eastAsia="AngsanaNew-Bold" w:hAnsi="FreesiaUPC" w:cs="FreesiaUPC"/>
          <w:color w:val="0000FF"/>
          <w:sz w:val="30"/>
          <w:szCs w:val="30"/>
        </w:rPr>
        <w:t>(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  <w:cs/>
        </w:rPr>
        <w:t>บริการอาหารบนเครื่อง ใช้เวลาบิน</w:t>
      </w:r>
      <w:r>
        <w:rPr>
          <w:rFonts w:ascii="FreesiaUPC" w:eastAsia="AngsanaNew-Bold" w:hAnsi="FreesiaUPC" w:cs="FreesiaUPC"/>
          <w:color w:val="0000FF"/>
          <w:sz w:val="30"/>
          <w:szCs w:val="30"/>
        </w:rPr>
        <w:t xml:space="preserve"> 6.2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</w:rPr>
        <w:t xml:space="preserve">0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  <w:cs/>
        </w:rPr>
        <w:t>ชั่วโมง)</w:t>
      </w:r>
      <w:r w:rsidRPr="00FF3C00">
        <w:rPr>
          <w:rFonts w:ascii="FreesiaUPC" w:eastAsia="AngsanaNew-Bold" w:hAnsi="FreesiaUPC" w:cs="FreesiaUPC"/>
          <w:b/>
          <w:bCs/>
          <w:noProof/>
          <w:color w:val="0000FF"/>
          <w:sz w:val="32"/>
          <w:szCs w:val="32"/>
        </w:rPr>
        <w:t xml:space="preserve"> </w:t>
      </w:r>
    </w:p>
    <w:p w14:paraId="09E46E2D" w14:textId="6226E926" w:rsidR="004E31A7" w:rsidRPr="003F29EE" w:rsidRDefault="004E31A7" w:rsidP="003F29E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rPr>
          <w:rFonts w:ascii="EucrosiaUPC" w:hAnsi="EucrosiaUPC" w:cs="EucrosiaUPC"/>
          <w:b/>
          <w:bCs/>
          <w:color w:val="FFFFFF" w:themeColor="background1"/>
          <w:sz w:val="32"/>
          <w:szCs w:val="32"/>
        </w:rPr>
      </w:pPr>
      <w:r w:rsidRPr="003F29EE">
        <w:rPr>
          <w:rFonts w:ascii="EucrosiaUPC" w:hAnsi="EucrosiaUPC" w:cs="EucrosiaUPC"/>
          <w:b/>
          <w:bCs/>
          <w:color w:val="FFFFFF" w:themeColor="background1"/>
          <w:sz w:val="32"/>
          <w:szCs w:val="32"/>
          <w:cs/>
        </w:rPr>
        <w:t>วันที่แปด</w:t>
      </w:r>
      <w:r w:rsidRPr="003F29EE">
        <w:rPr>
          <w:rFonts w:ascii="EucrosiaUPC" w:hAnsi="EucrosiaUPC" w:cs="EucrosiaUPC"/>
          <w:b/>
          <w:bCs/>
          <w:color w:val="FFFFFF" w:themeColor="background1"/>
          <w:sz w:val="32"/>
          <w:szCs w:val="32"/>
          <w:cs/>
        </w:rPr>
        <w:tab/>
      </w:r>
      <w:r w:rsidR="000A6EFE" w:rsidRPr="003F29EE">
        <w:rPr>
          <w:rFonts w:ascii="EucrosiaUPC" w:hAnsi="EucrosiaUPC" w:cs="EucrosiaUPC" w:hint="cs"/>
          <w:b/>
          <w:bCs/>
          <w:color w:val="FFFFFF" w:themeColor="background1"/>
          <w:sz w:val="32"/>
          <w:szCs w:val="32"/>
          <w:cs/>
        </w:rPr>
        <w:t>สนามบินนานาชาติดูไบ</w:t>
      </w:r>
      <w:r w:rsidRPr="003F29EE">
        <w:rPr>
          <w:rFonts w:ascii="EucrosiaUPC" w:hAnsi="EucrosiaUPC" w:cs="EucrosiaUPC"/>
          <w:b/>
          <w:bCs/>
          <w:color w:val="FFFFFF" w:themeColor="background1"/>
          <w:sz w:val="32"/>
          <w:szCs w:val="32"/>
          <w:cs/>
        </w:rPr>
        <w:t>-กรุงเทพฯ</w:t>
      </w:r>
      <w:r w:rsidRPr="003F29EE">
        <w:rPr>
          <w:rFonts w:ascii="EucrosiaUPC" w:hAnsi="EucrosiaUPC" w:cs="EucrosiaUPC"/>
          <w:b/>
          <w:bCs/>
          <w:color w:val="FFFFFF" w:themeColor="background1"/>
          <w:sz w:val="32"/>
          <w:szCs w:val="32"/>
          <w:cs/>
        </w:rPr>
        <w:tab/>
      </w:r>
      <w:r w:rsidRPr="003F29EE">
        <w:rPr>
          <w:rFonts w:ascii="EucrosiaUPC" w:hAnsi="EucrosiaUPC" w:cs="EucrosiaUPC"/>
          <w:b/>
          <w:bCs/>
          <w:color w:val="FFFFFF" w:themeColor="background1"/>
          <w:sz w:val="32"/>
          <w:szCs w:val="32"/>
          <w:cs/>
        </w:rPr>
        <w:tab/>
      </w:r>
      <w:r w:rsidRPr="003F29EE">
        <w:rPr>
          <w:rFonts w:ascii="EucrosiaUPC" w:hAnsi="EucrosiaUPC" w:cs="EucrosiaUPC"/>
          <w:b/>
          <w:bCs/>
          <w:color w:val="FFFFFF" w:themeColor="background1"/>
          <w:sz w:val="32"/>
          <w:szCs w:val="32"/>
          <w:cs/>
        </w:rPr>
        <w:tab/>
      </w:r>
      <w:r w:rsidRPr="003F29EE">
        <w:rPr>
          <w:rFonts w:ascii="EucrosiaUPC" w:hAnsi="EucrosiaUPC" w:cs="EucrosiaUPC"/>
          <w:b/>
          <w:bCs/>
          <w:color w:val="FFFFFF" w:themeColor="background1"/>
          <w:sz w:val="32"/>
          <w:szCs w:val="32"/>
          <w:cs/>
        </w:rPr>
        <w:tab/>
      </w:r>
      <w:r w:rsidRPr="003F29EE">
        <w:rPr>
          <w:rFonts w:ascii="EucrosiaUPC" w:hAnsi="EucrosiaUPC" w:cs="EucrosiaUPC"/>
          <w:b/>
          <w:bCs/>
          <w:color w:val="FFFFFF" w:themeColor="background1"/>
          <w:sz w:val="32"/>
          <w:szCs w:val="32"/>
          <w:cs/>
        </w:rPr>
        <w:tab/>
      </w:r>
      <w:r w:rsidRPr="003F29EE">
        <w:rPr>
          <w:rFonts w:ascii="EucrosiaUPC" w:hAnsi="EucrosiaUPC" w:cs="EucrosiaUPC"/>
          <w:b/>
          <w:bCs/>
          <w:color w:val="FFFFFF" w:themeColor="background1"/>
          <w:sz w:val="32"/>
          <w:szCs w:val="32"/>
          <w:cs/>
        </w:rPr>
        <w:tab/>
      </w:r>
      <w:r w:rsidRPr="003F29EE">
        <w:rPr>
          <w:rFonts w:ascii="EucrosiaUPC" w:hAnsi="EucrosiaUPC" w:cs="EucrosiaUPC"/>
          <w:b/>
          <w:bCs/>
          <w:color w:val="FFFFFF" w:themeColor="background1"/>
          <w:sz w:val="32"/>
          <w:szCs w:val="32"/>
          <w:cs/>
        </w:rPr>
        <w:tab/>
      </w:r>
      <w:r w:rsidR="003F29EE">
        <w:rPr>
          <w:rFonts w:ascii="EucrosiaUPC" w:hAnsi="EucrosiaUPC" w:cs="EucrosiaUPC" w:hint="cs"/>
          <w:b/>
          <w:bCs/>
          <w:color w:val="FFFFFF" w:themeColor="background1"/>
          <w:sz w:val="32"/>
          <w:szCs w:val="32"/>
          <w:cs/>
        </w:rPr>
        <w:tab/>
      </w:r>
      <w:r w:rsidRPr="003F29EE">
        <w:rPr>
          <w:rFonts w:ascii="EucrosiaUPC" w:hAnsi="EucrosiaUPC" w:cs="EucrosiaUPC"/>
          <w:b/>
          <w:bCs/>
          <w:color w:val="FFFFFF" w:themeColor="background1"/>
          <w:sz w:val="32"/>
          <w:szCs w:val="32"/>
        </w:rPr>
        <w:t>(B/-/-)</w:t>
      </w:r>
    </w:p>
    <w:p w14:paraId="6A969377" w14:textId="1EC5C5FC" w:rsidR="00F20FD0" w:rsidRPr="004E31A7" w:rsidRDefault="004E31A7" w:rsidP="004E31A7">
      <w:pPr>
        <w:spacing w:after="0" w:line="240" w:lineRule="auto"/>
        <w:ind w:left="1440" w:hanging="144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New-Bold" w:hAnsi="FreesiaUPC" w:cs="FreesiaUPC"/>
          <w:color w:val="0000FF"/>
          <w:sz w:val="30"/>
          <w:szCs w:val="30"/>
        </w:rPr>
        <w:t>00.55</w:t>
      </w:r>
      <w:r w:rsidRPr="003A1E1C">
        <w:rPr>
          <w:rFonts w:ascii="FreesiaUPC" w:eastAsia="AngsanaNew-Bold" w:hAnsi="FreesiaUPC" w:cs="FreesiaUPC"/>
          <w:color w:val="0000FF"/>
          <w:sz w:val="30"/>
          <w:szCs w:val="30"/>
          <w:cs/>
        </w:rPr>
        <w:t xml:space="preserve"> น</w:t>
      </w:r>
      <w:r w:rsidRPr="003A1E1C">
        <w:rPr>
          <w:rFonts w:ascii="FreesiaUPC" w:eastAsia="AngsanaNew-Bold" w:hAnsi="FreesiaUPC" w:cs="FreesiaUPC"/>
          <w:color w:val="0000FF"/>
          <w:sz w:val="30"/>
          <w:szCs w:val="30"/>
        </w:rPr>
        <w:t>.</w:t>
      </w:r>
      <w:r w:rsidRPr="003A1E1C">
        <w:rPr>
          <w:rFonts w:ascii="FreesiaUPC" w:eastAsia="AngsanaNew-Bold" w:hAnsi="FreesiaUPC" w:cs="FreesiaUPC"/>
          <w:sz w:val="30"/>
          <w:szCs w:val="30"/>
          <w:cs/>
        </w:rPr>
        <w:tab/>
      </w:r>
      <w:r w:rsidRPr="006469B2">
        <w:rPr>
          <w:rFonts w:ascii="FreesiaUPC" w:eastAsia="AngsanaNew-Bold" w:hAnsi="FreesiaUPC" w:cs="FreesiaUPC"/>
          <w:sz w:val="32"/>
          <w:szCs w:val="32"/>
          <w:cs/>
        </w:rPr>
        <w:t>เดินทางถึง</w:t>
      </w:r>
      <w:r w:rsidRPr="006469B2">
        <w:rPr>
          <w:rFonts w:ascii="FreesiaUPC" w:eastAsia="AngsanaNew-Bold" w:hAnsi="FreesiaUPC" w:cs="FreesiaUPC"/>
          <w:sz w:val="32"/>
          <w:szCs w:val="32"/>
        </w:rPr>
        <w:t xml:space="preserve"> </w:t>
      </w:r>
      <w:r w:rsidRPr="006469B2">
        <w:rPr>
          <w:rFonts w:ascii="FreesiaUPC" w:eastAsia="AngsanaNew-Bold" w:hAnsi="FreesiaUPC" w:cs="FreesiaUPC"/>
          <w:color w:val="0000FF"/>
          <w:sz w:val="32"/>
          <w:szCs w:val="32"/>
          <w:cs/>
        </w:rPr>
        <w:t>สนามบินนานาชาติดูไบ</w:t>
      </w:r>
      <w:r w:rsidRPr="006469B2">
        <w:rPr>
          <w:rFonts w:ascii="FreesiaUPC" w:eastAsia="AngsanaNew-Bold" w:hAnsi="FreesiaUPC" w:cs="FreesiaUPC"/>
          <w:color w:val="0000FF"/>
          <w:sz w:val="32"/>
          <w:szCs w:val="32"/>
        </w:rPr>
        <w:t xml:space="preserve"> </w:t>
      </w:r>
      <w:r w:rsidRPr="006469B2">
        <w:rPr>
          <w:rFonts w:ascii="FreesiaUPC" w:hAnsi="FreesiaUPC" w:cs="FreesiaUPC"/>
          <w:sz w:val="32"/>
          <w:szCs w:val="32"/>
          <w:cs/>
        </w:rPr>
        <w:t xml:space="preserve">(รอต่อเครื่องประมาณ </w:t>
      </w:r>
      <w:r w:rsidRPr="006469B2">
        <w:rPr>
          <w:rFonts w:ascii="FreesiaUPC" w:hAnsi="FreesiaUPC" w:cs="FreesiaUPC"/>
          <w:sz w:val="32"/>
          <w:szCs w:val="32"/>
        </w:rPr>
        <w:t xml:space="preserve">4 </w:t>
      </w:r>
      <w:r w:rsidRPr="006469B2">
        <w:rPr>
          <w:rFonts w:ascii="FreesiaUPC" w:hAnsi="FreesiaUPC" w:cs="FreesiaUPC"/>
          <w:sz w:val="32"/>
          <w:szCs w:val="32"/>
          <w:cs/>
        </w:rPr>
        <w:t>ชั่วโมง)</w:t>
      </w:r>
    </w:p>
    <w:p w14:paraId="35ED80CB" w14:textId="3ADF549A" w:rsidR="004E31A7" w:rsidRDefault="004E31A7" w:rsidP="004E31A7">
      <w:pPr>
        <w:spacing w:after="0" w:line="240" w:lineRule="auto"/>
        <w:ind w:left="1440" w:hanging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>
        <w:rPr>
          <w:rFonts w:ascii="EucrosiaUPC" w:hAnsi="EucrosiaUPC" w:cs="EucrosiaUPC"/>
          <w:b/>
          <w:bCs/>
          <w:color w:val="0000FF"/>
          <w:sz w:val="32"/>
          <w:szCs w:val="32"/>
        </w:rPr>
        <w:t>03.45</w:t>
      </w:r>
      <w:r w:rsidR="002D132B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น.</w:t>
      </w:r>
      <w:r w:rsidR="002D132B" w:rsidRPr="00C50DAD">
        <w:rPr>
          <w:rFonts w:ascii="EucrosiaUPC" w:hAnsi="EucrosiaUPC" w:cs="EucrosiaUPC"/>
          <w:sz w:val="32"/>
          <w:szCs w:val="32"/>
          <w:cs/>
        </w:rPr>
        <w:tab/>
      </w:r>
      <w:r w:rsidR="002D132B" w:rsidRPr="00C50DAD">
        <w:rPr>
          <w:rFonts w:ascii="EucrosiaUPC" w:hAnsi="EucrosiaUPC" w:cs="EucrosiaUPC"/>
          <w:color w:val="0000FF"/>
          <w:sz w:val="32"/>
          <w:szCs w:val="32"/>
        </w:rPr>
        <w:sym w:font="Wingdings" w:char="F051"/>
      </w:r>
      <w:r w:rsidR="002D132B" w:rsidRPr="00C50DAD">
        <w:rPr>
          <w:rFonts w:ascii="EucrosiaUPC" w:hAnsi="EucrosiaUPC" w:cs="EucrosiaUPC"/>
          <w:sz w:val="32"/>
          <w:szCs w:val="32"/>
          <w:cs/>
        </w:rPr>
        <w:t xml:space="preserve">เหิรฟ้าสู่ </w:t>
      </w:r>
      <w:r w:rsidR="002D132B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กรุงเทพมหานคร</w:t>
      </w:r>
      <w:r w:rsidR="002D132B" w:rsidRPr="00C50DAD">
        <w:rPr>
          <w:rFonts w:ascii="EucrosiaUPC" w:hAnsi="EucrosiaUPC" w:cs="EucrosiaUPC"/>
          <w:sz w:val="32"/>
          <w:szCs w:val="32"/>
          <w:cs/>
        </w:rPr>
        <w:t xml:space="preserve">โดยสายการบิน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</w:rPr>
        <w:t>EMIRATES</w:t>
      </w:r>
      <w:r w:rsidRPr="005E27C9">
        <w:rPr>
          <w:rFonts w:ascii="FreesiaUPC" w:eastAsia="AngsanaNew-Bold" w:hAnsi="FreesiaUPC" w:cs="FreesiaUPC"/>
          <w:sz w:val="30"/>
          <w:szCs w:val="30"/>
        </w:rPr>
        <w:t xml:space="preserve"> </w:t>
      </w:r>
      <w:r w:rsidRPr="005E27C9">
        <w:rPr>
          <w:rFonts w:ascii="FreesiaUPC" w:eastAsia="AngsanaNew-Bold" w:hAnsi="FreesiaUPC" w:cs="FreesiaUPC"/>
          <w:sz w:val="30"/>
          <w:szCs w:val="30"/>
          <w:cs/>
        </w:rPr>
        <w:t>เที่ยวบินที่</w:t>
      </w:r>
      <w:r w:rsidRPr="005E27C9">
        <w:rPr>
          <w:rFonts w:ascii="FreesiaUPC" w:eastAsia="AngsanaNew-Bold" w:hAnsi="FreesiaUPC" w:cs="FreesiaUPC"/>
          <w:sz w:val="30"/>
          <w:szCs w:val="30"/>
        </w:rPr>
        <w:t xml:space="preserve">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</w:rPr>
        <w:t>EK</w:t>
      </w:r>
      <w:r>
        <w:rPr>
          <w:rFonts w:ascii="FreesiaUPC" w:eastAsia="AngsanaNew-Bold" w:hAnsi="FreesiaUPC" w:cs="FreesiaUPC"/>
          <w:color w:val="0000FF"/>
          <w:sz w:val="30"/>
          <w:szCs w:val="30"/>
        </w:rPr>
        <w:t>376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  <w:cs/>
        </w:rPr>
        <w:t xml:space="preserve">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</w:rPr>
        <w:t>AIRBUS A380</w:t>
      </w:r>
      <w:r w:rsidR="002D132B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</w:t>
      </w:r>
    </w:p>
    <w:p w14:paraId="436B33D3" w14:textId="7372AD88" w:rsidR="002D132B" w:rsidRPr="00C50DAD" w:rsidRDefault="002D132B" w:rsidP="004E31A7">
      <w:pPr>
        <w:spacing w:after="0" w:line="240" w:lineRule="auto"/>
        <w:ind w:left="1440"/>
        <w:jc w:val="thaiDistribute"/>
        <w:rPr>
          <w:rFonts w:ascii="EucrosiaUPC" w:hAnsi="EucrosiaUPC" w:cs="EucrosiaUPC"/>
          <w:b/>
          <w:bCs/>
          <w:color w:val="0000FF"/>
          <w:sz w:val="32"/>
          <w:szCs w:val="32"/>
        </w:rPr>
      </w:pPr>
      <w:r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(บริการอาหารและเครื่องดื่มบนเครื่อง)</w:t>
      </w:r>
    </w:p>
    <w:p w14:paraId="2DE6CC24" w14:textId="17304879" w:rsidR="00C63EB5" w:rsidRPr="00C50DAD" w:rsidRDefault="004E31A7" w:rsidP="007A6A1E">
      <w:pPr>
        <w:spacing w:after="0" w:line="240" w:lineRule="auto"/>
        <w:jc w:val="thaiDistribute"/>
        <w:rPr>
          <w:rFonts w:ascii="EucrosiaUPC" w:hAnsi="EucrosiaUPC" w:cs="EucrosiaUPC"/>
          <w:sz w:val="32"/>
          <w:szCs w:val="32"/>
        </w:rPr>
      </w:pPr>
      <w:r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1</w:t>
      </w:r>
      <w:r>
        <w:rPr>
          <w:rFonts w:ascii="EucrosiaUPC" w:hAnsi="EucrosiaUPC" w:cs="EucrosiaUPC"/>
          <w:b/>
          <w:bCs/>
          <w:color w:val="0000FF"/>
          <w:sz w:val="32"/>
          <w:szCs w:val="32"/>
        </w:rPr>
        <w:t>3</w:t>
      </w:r>
      <w:r w:rsidR="002D132B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.</w:t>
      </w:r>
      <w:r w:rsidR="003C19E3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00</w:t>
      </w:r>
      <w:r w:rsidR="00F015A0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น.</w:t>
      </w:r>
      <w:r>
        <w:rPr>
          <w:rFonts w:ascii="EucrosiaUPC" w:hAnsi="EucrosiaUPC" w:cs="EucrosiaUPC"/>
          <w:sz w:val="32"/>
          <w:szCs w:val="32"/>
          <w:cs/>
        </w:rPr>
        <w:tab/>
      </w:r>
      <w:r w:rsidR="00F015A0" w:rsidRPr="00C50DAD">
        <w:rPr>
          <w:rFonts w:ascii="EucrosiaUPC" w:hAnsi="EucrosiaUPC" w:cs="EucrosiaUPC"/>
          <w:sz w:val="32"/>
          <w:szCs w:val="32"/>
          <w:cs/>
        </w:rPr>
        <w:t xml:space="preserve">คณะเดินทางกลับถึง </w:t>
      </w:r>
      <w:r w:rsidR="00F015A0" w:rsidRPr="00C50DAD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สนามบินสุวรรณภูมิ</w:t>
      </w:r>
      <w:r w:rsidR="00F015A0" w:rsidRPr="00C50DAD">
        <w:rPr>
          <w:rFonts w:ascii="EucrosiaUPC" w:hAnsi="EucrosiaUPC" w:cs="EucrosiaUPC"/>
          <w:sz w:val="32"/>
          <w:szCs w:val="32"/>
          <w:cs/>
        </w:rPr>
        <w:t xml:space="preserve"> ด้วยความสวัสดิภาพและความประทับใจ </w:t>
      </w:r>
    </w:p>
    <w:p w14:paraId="2FCBB7FF" w14:textId="77777777" w:rsidR="002B4229" w:rsidRDefault="002B4229" w:rsidP="007A6A1E">
      <w:pPr>
        <w:spacing w:after="0" w:line="240" w:lineRule="auto"/>
        <w:jc w:val="thaiDistribute"/>
        <w:rPr>
          <w:rFonts w:ascii="DilleniaUPC" w:hAnsi="DilleniaUPC" w:cs="DilleniaUPC"/>
          <w:sz w:val="32"/>
          <w:szCs w:val="32"/>
        </w:rPr>
      </w:pPr>
    </w:p>
    <w:p w14:paraId="355E70F4" w14:textId="77777777" w:rsidR="002B4229" w:rsidRPr="00333C9E" w:rsidRDefault="002B4229" w:rsidP="007A6A1E">
      <w:pPr>
        <w:spacing w:after="0" w:line="240" w:lineRule="auto"/>
        <w:jc w:val="thaiDistribute"/>
        <w:rPr>
          <w:rFonts w:ascii="DilleniaUPC" w:hAnsi="DilleniaUPC" w:cs="DilleniaUPC"/>
          <w:sz w:val="32"/>
          <w:szCs w:val="32"/>
        </w:rPr>
      </w:pPr>
    </w:p>
    <w:p w14:paraId="6C088535" w14:textId="54629E12" w:rsidR="002B4229" w:rsidRPr="002B4229" w:rsidRDefault="002B4229" w:rsidP="002B4229">
      <w:pPr>
        <w:pStyle w:val="NoSpacing"/>
        <w:jc w:val="center"/>
        <w:rPr>
          <w:rFonts w:ascii="DilleniaUPC" w:hAnsi="DilleniaUPC" w:cs="DilleniaUPC"/>
          <w:b/>
          <w:bCs/>
          <w:color w:val="FFC000"/>
          <w:sz w:val="32"/>
          <w:szCs w:val="32"/>
        </w:rPr>
      </w:pP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  <w:r w:rsidRPr="002B4229">
        <w:rPr>
          <w:rFonts w:ascii="DilleniaUPC" w:hAnsi="DilleniaUPC" w:cs="DilleniaUPC"/>
          <w:b/>
          <w:bCs/>
          <w:color w:val="FFC000"/>
          <w:sz w:val="32"/>
          <w:szCs w:val="32"/>
        </w:rPr>
        <w:sym w:font="Wingdings" w:char="F04A"/>
      </w:r>
    </w:p>
    <w:p w14:paraId="28244EFE" w14:textId="77777777" w:rsidR="00C63EB5" w:rsidRPr="00333C9E" w:rsidRDefault="00C63EB5" w:rsidP="00C63EB5">
      <w:pPr>
        <w:pStyle w:val="NoSpacing"/>
        <w:jc w:val="center"/>
        <w:rPr>
          <w:rFonts w:ascii="DilleniaUPC" w:hAnsi="DilleniaUPC" w:cs="DilleniaUPC"/>
          <w:b/>
          <w:bCs/>
          <w:color w:val="FF0000"/>
          <w:sz w:val="56"/>
          <w:szCs w:val="56"/>
        </w:rPr>
      </w:pPr>
      <w:r w:rsidRPr="00333C9E">
        <w:rPr>
          <w:rFonts w:ascii="DilleniaUPC" w:hAnsi="DilleniaUPC" w:cs="DilleniaUPC"/>
          <w:b/>
          <w:bCs/>
          <w:color w:val="FF0000"/>
          <w:sz w:val="56"/>
          <w:szCs w:val="56"/>
          <w:cs/>
        </w:rPr>
        <w:t>อัตราค่าบริการ</w:t>
      </w:r>
    </w:p>
    <w:tbl>
      <w:tblPr>
        <w:tblW w:w="50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95"/>
        <w:gridCol w:w="2115"/>
        <w:gridCol w:w="2204"/>
        <w:gridCol w:w="2122"/>
        <w:gridCol w:w="1561"/>
      </w:tblGrid>
      <w:tr w:rsidR="00C63EB5" w:rsidRPr="00333C9E" w14:paraId="3C90F8BE" w14:textId="77777777" w:rsidTr="00417825">
        <w:trPr>
          <w:trHeight w:val="448"/>
        </w:trPr>
        <w:tc>
          <w:tcPr>
            <w:tcW w:w="1489" w:type="pct"/>
            <w:shd w:val="clear" w:color="auto" w:fill="FF0000"/>
            <w:vAlign w:val="center"/>
          </w:tcPr>
          <w:p w14:paraId="13F73686" w14:textId="77777777" w:rsidR="00C63EB5" w:rsidRPr="00D84CCD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FFFFCC"/>
                <w:sz w:val="32"/>
                <w:szCs w:val="32"/>
                <w:cs/>
              </w:rPr>
            </w:pPr>
            <w:r w:rsidRPr="00D84CCD">
              <w:rPr>
                <w:rFonts w:ascii="DilleniaUPC" w:eastAsia="Cordia New" w:hAnsi="DilleniaUPC" w:cs="DilleniaUPC"/>
                <w:b/>
                <w:bCs/>
                <w:color w:val="FFFFCC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928" w:type="pct"/>
            <w:shd w:val="clear" w:color="auto" w:fill="FF0000"/>
            <w:vAlign w:val="center"/>
          </w:tcPr>
          <w:p w14:paraId="0DF37AC4" w14:textId="77777777" w:rsidR="00C63EB5" w:rsidRPr="00D84CCD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FFFFCC"/>
                <w:sz w:val="28"/>
              </w:rPr>
            </w:pPr>
            <w:r w:rsidRPr="00D84CCD">
              <w:rPr>
                <w:rFonts w:ascii="DilleniaUPC" w:eastAsia="Cordia New" w:hAnsi="DilleniaUPC" w:cs="DilleniaUPC"/>
                <w:b/>
                <w:bCs/>
                <w:color w:val="FFFFCC"/>
                <w:sz w:val="28"/>
                <w:cs/>
              </w:rPr>
              <w:t xml:space="preserve">ราคาผู้ใหญ่ </w:t>
            </w:r>
          </w:p>
          <w:p w14:paraId="50B95AA3" w14:textId="77777777" w:rsidR="00C63EB5" w:rsidRPr="00D84CCD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FFFFCC"/>
                <w:sz w:val="28"/>
                <w:u w:val="single"/>
              </w:rPr>
            </w:pPr>
            <w:r w:rsidRPr="00D84CCD">
              <w:rPr>
                <w:rFonts w:ascii="DilleniaUPC" w:eastAsia="Cordia New" w:hAnsi="DilleniaUPC" w:cs="DilleniaUPC"/>
                <w:b/>
                <w:bCs/>
                <w:color w:val="FFFFCC"/>
                <w:sz w:val="28"/>
                <w:cs/>
              </w:rPr>
              <w:t>(พักห้องละ 2-3 ท่าน)</w:t>
            </w:r>
          </w:p>
        </w:tc>
        <w:tc>
          <w:tcPr>
            <w:tcW w:w="967" w:type="pct"/>
            <w:shd w:val="clear" w:color="auto" w:fill="FF0000"/>
            <w:vAlign w:val="center"/>
          </w:tcPr>
          <w:p w14:paraId="71D70A36" w14:textId="77777777" w:rsidR="00C63EB5" w:rsidRPr="00D84CCD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FFFFCC"/>
                <w:sz w:val="28"/>
              </w:rPr>
            </w:pPr>
            <w:r w:rsidRPr="00D84CCD">
              <w:rPr>
                <w:rFonts w:ascii="DilleniaUPC" w:eastAsia="Cordia New" w:hAnsi="DilleniaUPC" w:cs="DilleniaUPC"/>
                <w:b/>
                <w:bCs/>
                <w:color w:val="FFFFCC"/>
                <w:sz w:val="28"/>
                <w:cs/>
              </w:rPr>
              <w:t>ราคาเด็กเสริมเตียง</w:t>
            </w:r>
          </w:p>
          <w:p w14:paraId="61AFA224" w14:textId="77777777" w:rsidR="00C63EB5" w:rsidRPr="00D84CCD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FFFFCC"/>
                <w:sz w:val="28"/>
                <w:u w:val="single"/>
              </w:rPr>
            </w:pPr>
            <w:r w:rsidRPr="00D84CCD">
              <w:rPr>
                <w:rFonts w:ascii="DilleniaUPC" w:eastAsia="Cordia New" w:hAnsi="DilleniaUPC" w:cs="DilleniaUPC"/>
                <w:b/>
                <w:bCs/>
                <w:color w:val="FFFFCC"/>
                <w:sz w:val="28"/>
                <w:cs/>
              </w:rPr>
              <w:t>(พักกับผู้ใหญ่ 2 ท่าน)</w:t>
            </w:r>
          </w:p>
        </w:tc>
        <w:tc>
          <w:tcPr>
            <w:tcW w:w="931" w:type="pct"/>
            <w:shd w:val="clear" w:color="auto" w:fill="FF0000"/>
            <w:vAlign w:val="center"/>
          </w:tcPr>
          <w:p w14:paraId="29EC27E8" w14:textId="77777777" w:rsidR="00C63EB5" w:rsidRPr="00D84CCD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FFFFCC"/>
                <w:sz w:val="28"/>
              </w:rPr>
            </w:pPr>
            <w:r w:rsidRPr="00D84CCD">
              <w:rPr>
                <w:rFonts w:ascii="DilleniaUPC" w:eastAsia="Cordia New" w:hAnsi="DilleniaUPC" w:cs="DilleniaUPC"/>
                <w:b/>
                <w:bCs/>
                <w:color w:val="FFFFCC"/>
                <w:sz w:val="28"/>
                <w:cs/>
              </w:rPr>
              <w:t xml:space="preserve">ราคาเด็กไม่เสริมเตียง </w:t>
            </w:r>
          </w:p>
          <w:p w14:paraId="63C3A72D" w14:textId="77777777" w:rsidR="00C63EB5" w:rsidRPr="00D84CCD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FFFFCC"/>
                <w:sz w:val="28"/>
              </w:rPr>
            </w:pPr>
            <w:r w:rsidRPr="00D84CCD">
              <w:rPr>
                <w:rFonts w:ascii="DilleniaUPC" w:eastAsia="Cordia New" w:hAnsi="DilleniaUPC" w:cs="DilleniaUPC"/>
                <w:b/>
                <w:bCs/>
                <w:color w:val="FFFFCC"/>
                <w:sz w:val="28"/>
                <w:cs/>
              </w:rPr>
              <w:t>(พักกับผู้ใหญ่ 2 ท่าน)</w:t>
            </w:r>
          </w:p>
        </w:tc>
        <w:tc>
          <w:tcPr>
            <w:tcW w:w="685" w:type="pct"/>
            <w:shd w:val="clear" w:color="auto" w:fill="FF0000"/>
            <w:vAlign w:val="center"/>
          </w:tcPr>
          <w:p w14:paraId="63F15684" w14:textId="77777777" w:rsidR="00C63EB5" w:rsidRPr="00D84CCD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FFFFCC"/>
                <w:sz w:val="28"/>
                <w:u w:val="single"/>
                <w:cs/>
              </w:rPr>
            </w:pPr>
            <w:r w:rsidRPr="00D84CCD">
              <w:rPr>
                <w:rFonts w:ascii="DilleniaUPC" w:eastAsia="Cordia New" w:hAnsi="DilleniaUPC" w:cs="DilleniaUPC"/>
                <w:b/>
                <w:bCs/>
                <w:color w:val="FFFFCC"/>
                <w:sz w:val="28"/>
                <w:cs/>
              </w:rPr>
              <w:t>พักเดี่ยวเพิ่ม</w:t>
            </w:r>
          </w:p>
        </w:tc>
      </w:tr>
      <w:tr w:rsidR="00C63EB5" w:rsidRPr="00333C9E" w14:paraId="4DD7A4AF" w14:textId="77777777" w:rsidTr="00417825">
        <w:trPr>
          <w:trHeight w:val="448"/>
        </w:trPr>
        <w:tc>
          <w:tcPr>
            <w:tcW w:w="1489" w:type="pct"/>
            <w:shd w:val="clear" w:color="auto" w:fill="FFFFCC"/>
            <w:vAlign w:val="center"/>
          </w:tcPr>
          <w:p w14:paraId="739E78E7" w14:textId="3F7EBE6B" w:rsidR="003C19E3" w:rsidRPr="00333C9E" w:rsidRDefault="004E31A7" w:rsidP="004E31A7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32"/>
                <w:szCs w:val="32"/>
                <w:cs/>
              </w:rPr>
            </w:pPr>
            <w:r w:rsidRPr="005E449A"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36"/>
                <w:szCs w:val="36"/>
              </w:rPr>
              <w:t xml:space="preserve">09-16 </w:t>
            </w:r>
            <w:r w:rsidRPr="005E449A">
              <w:rPr>
                <w:rFonts w:ascii="DilleniaUPC" w:eastAsia="Cordia New" w:hAnsi="DilleniaUPC" w:cs="DilleniaUPC" w:hint="cs"/>
                <w:b/>
                <w:bCs/>
                <w:color w:val="0F243E" w:themeColor="text2" w:themeShade="80"/>
                <w:sz w:val="36"/>
                <w:szCs w:val="36"/>
                <w:cs/>
              </w:rPr>
              <w:t>เม.ย. 67</w:t>
            </w:r>
          </w:p>
        </w:tc>
        <w:tc>
          <w:tcPr>
            <w:tcW w:w="928" w:type="pct"/>
            <w:shd w:val="clear" w:color="auto" w:fill="FFFFCC"/>
            <w:vAlign w:val="center"/>
          </w:tcPr>
          <w:p w14:paraId="2191366C" w14:textId="1DD2AC47" w:rsidR="00C63EB5" w:rsidRPr="00D84CCD" w:rsidRDefault="004E31A7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  <w:cs/>
              </w:rPr>
            </w:pPr>
            <w:r>
              <w:rPr>
                <w:rFonts w:ascii="DilleniaUPC" w:eastAsia="Cordia New" w:hAnsi="DilleniaUPC" w:cs="DilleniaUPC" w:hint="cs"/>
                <w:b/>
                <w:bCs/>
                <w:color w:val="0F243E" w:themeColor="text2" w:themeShade="80"/>
                <w:sz w:val="40"/>
                <w:szCs w:val="40"/>
                <w:cs/>
              </w:rPr>
              <w:t>56</w:t>
            </w:r>
            <w:r w:rsidR="00C63EB5" w:rsidRPr="00D84CCD"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</w:rPr>
              <w:t>,</w:t>
            </w:r>
            <w:r w:rsidR="00C63EB5" w:rsidRPr="00D84CCD"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  <w:cs/>
              </w:rPr>
              <w:t>988 บาท</w:t>
            </w:r>
          </w:p>
        </w:tc>
        <w:tc>
          <w:tcPr>
            <w:tcW w:w="967" w:type="pct"/>
            <w:shd w:val="clear" w:color="auto" w:fill="FFFFCC"/>
            <w:vAlign w:val="center"/>
          </w:tcPr>
          <w:p w14:paraId="5AE1947D" w14:textId="347E6619" w:rsidR="00C63EB5" w:rsidRPr="00D84CCD" w:rsidRDefault="004E31A7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  <w:cs/>
              </w:rPr>
            </w:pPr>
            <w:r>
              <w:rPr>
                <w:rFonts w:ascii="DilleniaUPC" w:eastAsia="Cordia New" w:hAnsi="DilleniaUPC" w:cs="DilleniaUPC" w:hint="cs"/>
                <w:b/>
                <w:bCs/>
                <w:color w:val="0F243E" w:themeColor="text2" w:themeShade="80"/>
                <w:sz w:val="40"/>
                <w:szCs w:val="40"/>
                <w:cs/>
              </w:rPr>
              <w:t>5</w:t>
            </w:r>
            <w:r w:rsidR="00417825" w:rsidRPr="00D84CCD"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  <w:cs/>
              </w:rPr>
              <w:t>6</w:t>
            </w:r>
            <w:r w:rsidR="00C63EB5" w:rsidRPr="00D84CCD"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</w:rPr>
              <w:t>,</w:t>
            </w:r>
            <w:r w:rsidR="00C63EB5" w:rsidRPr="00D84CCD"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  <w:cs/>
              </w:rPr>
              <w:t>988 บาท</w:t>
            </w:r>
          </w:p>
        </w:tc>
        <w:tc>
          <w:tcPr>
            <w:tcW w:w="931" w:type="pct"/>
            <w:shd w:val="clear" w:color="auto" w:fill="FFFFCC"/>
            <w:vAlign w:val="center"/>
          </w:tcPr>
          <w:p w14:paraId="1B0A75A6" w14:textId="05DE253E" w:rsidR="00C63EB5" w:rsidRPr="00D84CCD" w:rsidRDefault="004E31A7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  <w:cs/>
              </w:rPr>
            </w:pPr>
            <w:r>
              <w:rPr>
                <w:rFonts w:ascii="DilleniaUPC" w:eastAsia="Cordia New" w:hAnsi="DilleniaUPC" w:cs="DilleniaUPC" w:hint="cs"/>
                <w:b/>
                <w:bCs/>
                <w:color w:val="0F243E" w:themeColor="text2" w:themeShade="80"/>
                <w:sz w:val="40"/>
                <w:szCs w:val="40"/>
                <w:cs/>
              </w:rPr>
              <w:t>5</w:t>
            </w:r>
            <w:r w:rsidR="00417825" w:rsidRPr="00D84CCD"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  <w:cs/>
              </w:rPr>
              <w:t>5</w:t>
            </w:r>
            <w:r w:rsidR="00C63EB5" w:rsidRPr="00D84CCD"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</w:rPr>
              <w:t>,</w:t>
            </w:r>
            <w:r w:rsidR="00C63EB5" w:rsidRPr="00D84CCD"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  <w:cs/>
              </w:rPr>
              <w:t>988 บาท</w:t>
            </w:r>
          </w:p>
        </w:tc>
        <w:tc>
          <w:tcPr>
            <w:tcW w:w="685" w:type="pct"/>
            <w:shd w:val="clear" w:color="auto" w:fill="FFFFCC"/>
            <w:vAlign w:val="center"/>
          </w:tcPr>
          <w:p w14:paraId="7B502CE7" w14:textId="3CDE3F80" w:rsidR="00C63EB5" w:rsidRPr="00D84CCD" w:rsidRDefault="004E31A7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</w:rPr>
            </w:pPr>
            <w:r>
              <w:rPr>
                <w:rFonts w:ascii="DilleniaUPC" w:eastAsia="Cordia New" w:hAnsi="DilleniaUPC" w:cs="DilleniaUPC" w:hint="cs"/>
                <w:b/>
                <w:bCs/>
                <w:color w:val="0F243E" w:themeColor="text2" w:themeShade="80"/>
                <w:sz w:val="40"/>
                <w:szCs w:val="40"/>
                <w:cs/>
              </w:rPr>
              <w:t>11</w:t>
            </w:r>
            <w:r w:rsidR="00417825" w:rsidRPr="00D84CCD"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</w:rPr>
              <w:t>,</w:t>
            </w:r>
            <w:r w:rsidR="00417825" w:rsidRPr="00D84CCD"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  <w:cs/>
              </w:rPr>
              <w:t>0</w:t>
            </w:r>
            <w:r w:rsidR="00C63EB5" w:rsidRPr="00D84CCD">
              <w:rPr>
                <w:rFonts w:ascii="DilleniaUPC" w:eastAsia="Cordia New" w:hAnsi="DilleniaUPC" w:cs="DilleniaUPC"/>
                <w:b/>
                <w:bCs/>
                <w:color w:val="0F243E" w:themeColor="text2" w:themeShade="80"/>
                <w:sz w:val="40"/>
                <w:szCs w:val="40"/>
                <w:cs/>
              </w:rPr>
              <w:t>00 บาท</w:t>
            </w:r>
          </w:p>
        </w:tc>
      </w:tr>
      <w:tr w:rsidR="00C63EB5" w:rsidRPr="00333C9E" w14:paraId="269DF150" w14:textId="77777777" w:rsidTr="00B74A4D">
        <w:trPr>
          <w:trHeight w:val="3116"/>
        </w:trPr>
        <w:tc>
          <w:tcPr>
            <w:tcW w:w="5000" w:type="pct"/>
            <w:gridSpan w:val="5"/>
            <w:shd w:val="clear" w:color="auto" w:fill="DBE5F1" w:themeFill="accent1" w:themeFillTint="33"/>
            <w:vAlign w:val="center"/>
          </w:tcPr>
          <w:p w14:paraId="64D5B6B2" w14:textId="1923F3E3" w:rsidR="00C63EB5" w:rsidRPr="00333C9E" w:rsidRDefault="00C63EB5" w:rsidP="00B74A4D">
            <w:pPr>
              <w:spacing w:after="0"/>
              <w:jc w:val="center"/>
              <w:rPr>
                <w:rFonts w:ascii="DilleniaUPC" w:eastAsia="PMingLiU" w:hAnsi="DilleniaUPC" w:cs="DilleniaUPC"/>
                <w:b/>
                <w:bCs/>
                <w:color w:val="FF0000"/>
                <w:sz w:val="32"/>
                <w:szCs w:val="32"/>
              </w:rPr>
            </w:pPr>
            <w:r w:rsidRPr="00333C9E">
              <w:rPr>
                <w:rFonts w:ascii="DilleniaUPC" w:eastAsia="PMingLiU" w:hAnsi="DilleniaUPC" w:cs="Dillen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lastRenderedPageBreak/>
              <w:t xml:space="preserve">ค่าทิปรวมตลอดการเดินทางทั้งหมด ตามธรรมเนียม </w:t>
            </w:r>
            <w:r w:rsidR="0048737D" w:rsidRPr="00333C9E">
              <w:rPr>
                <w:rFonts w:ascii="DilleniaUPC" w:eastAsia="PMingLiU" w:hAnsi="DilleniaUPC" w:cs="Dillen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8</w:t>
            </w:r>
            <w:r w:rsidRPr="00333C9E">
              <w:rPr>
                <w:rFonts w:ascii="DilleniaUPC" w:eastAsia="PMingLiU" w:hAnsi="DilleniaUPC" w:cs="DilleniaUPC"/>
                <w:b/>
                <w:bCs/>
                <w:color w:val="FF0000"/>
                <w:sz w:val="32"/>
                <w:szCs w:val="32"/>
                <w:highlight w:val="yellow"/>
              </w:rPr>
              <w:t>0</w:t>
            </w:r>
            <w:r w:rsidRPr="00333C9E">
              <w:rPr>
                <w:rFonts w:ascii="DilleniaUPC" w:eastAsia="PMingLiU" w:hAnsi="DilleniaUPC" w:cs="Dillen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</w:t>
            </w:r>
            <w:r w:rsidRPr="00333C9E">
              <w:rPr>
                <w:rFonts w:ascii="DilleniaUPC" w:eastAsia="PMingLiU" w:hAnsi="DilleniaUPC" w:cs="DilleniaUPC"/>
                <w:b/>
                <w:bCs/>
                <w:color w:val="FF0000"/>
                <w:sz w:val="32"/>
                <w:szCs w:val="32"/>
                <w:highlight w:val="yellow"/>
              </w:rPr>
              <w:t>USD</w:t>
            </w:r>
            <w:r w:rsidRPr="00333C9E">
              <w:rPr>
                <w:rFonts w:ascii="DilleniaUPC" w:eastAsia="PMingLiU" w:hAnsi="DilleniaUPC" w:cs="Dillen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เหรียญดอลล่าร์สหรัฐอเมริกา </w:t>
            </w:r>
            <w:r w:rsidRPr="00333C9E">
              <w:rPr>
                <w:rFonts w:ascii="DilleniaUPC" w:eastAsia="PMingLiU" w:hAnsi="DilleniaUPC" w:cs="DilleniaUPC"/>
                <w:b/>
                <w:bCs/>
                <w:color w:val="FF0000"/>
                <w:sz w:val="32"/>
                <w:szCs w:val="32"/>
                <w:highlight w:val="yellow"/>
              </w:rPr>
              <w:t>(USD)</w:t>
            </w:r>
          </w:p>
          <w:p w14:paraId="75CEC4CB" w14:textId="77777777" w:rsidR="00C63EB5" w:rsidRPr="00333C9E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DilleniaUPC" w:eastAsia="PMingLiU" w:hAnsi="DilleniaUPC" w:cs="DilleniaUPC"/>
                <w:b/>
                <w:bCs/>
                <w:color w:val="000000"/>
                <w:sz w:val="32"/>
                <w:szCs w:val="32"/>
              </w:rPr>
            </w:pPr>
            <w:r w:rsidRPr="00333C9E">
              <w:rPr>
                <w:rFonts w:ascii="DilleniaUPC" w:eastAsia="PMingLiU" w:hAnsi="DilleniaUPC" w:cs="DilleniaUPC"/>
                <w:b/>
                <w:bCs/>
                <w:color w:val="000000"/>
                <w:sz w:val="32"/>
                <w:szCs w:val="32"/>
                <w:cs/>
              </w:rPr>
              <w:t>รวมไปถึงเด็กอายุมากกว่า 2 ปี ยกเว้น เด็กอายุไม่ถึง 2 ปี ณ วันเดินทางกลับ</w:t>
            </w:r>
          </w:p>
          <w:p w14:paraId="1860A2CC" w14:textId="77777777" w:rsidR="00C63EB5" w:rsidRPr="00333C9E" w:rsidRDefault="00C63EB5" w:rsidP="00B74A4D">
            <w:pPr>
              <w:pStyle w:val="NoSpacing"/>
              <w:jc w:val="center"/>
              <w:rPr>
                <w:rFonts w:ascii="DilleniaUPC" w:hAnsi="DilleniaUPC" w:cs="DilleniaUPC"/>
                <w:sz w:val="36"/>
                <w:szCs w:val="36"/>
              </w:rPr>
            </w:pPr>
            <w:r w:rsidRPr="00333C9E">
              <w:rPr>
                <w:rFonts w:ascii="DilleniaUPC" w:hAnsi="DilleniaUPC" w:cs="DilleniaUPC"/>
                <w:sz w:val="36"/>
                <w:szCs w:val="36"/>
                <w:cs/>
              </w:rPr>
              <w:t>** ตั๋วโดยการสำหรับกรุ๊ปทัวร์ เป็นตั๋วราคาพิเศษ ไม่สามารถสะสมไมล์ได้ **</w:t>
            </w:r>
          </w:p>
          <w:p w14:paraId="4E523A1C" w14:textId="77777777" w:rsidR="00C63EB5" w:rsidRPr="00333C9E" w:rsidRDefault="00C63EB5" w:rsidP="00B74A4D">
            <w:pPr>
              <w:pStyle w:val="NoSpacing"/>
              <w:jc w:val="center"/>
              <w:rPr>
                <w:rFonts w:ascii="DilleniaUPC" w:hAnsi="DilleniaUPC" w:cs="DilleniaUPC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**ราคานี้ สงวนการเดินทาง จำนวน </w:t>
            </w:r>
            <w:r w:rsidRPr="00333C9E">
              <w:rPr>
                <w:rFonts w:ascii="DilleniaUPC" w:hAnsi="DilleniaUPC" w:cs="DilleniaUPC"/>
                <w:b/>
                <w:bCs/>
                <w:color w:val="FF0000"/>
                <w:sz w:val="32"/>
                <w:szCs w:val="32"/>
                <w:highlight w:val="yellow"/>
              </w:rPr>
              <w:t>15</w:t>
            </w:r>
            <w:r w:rsidRPr="00333C9E">
              <w:rPr>
                <w:rFonts w:ascii="DilleniaUPC" w:hAnsi="DilleniaUPC" w:cs="Dillen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ท่านขึ้นไป*</w:t>
            </w:r>
            <w:r w:rsidRPr="00333C9E">
              <w:rPr>
                <w:rFonts w:ascii="DilleniaUPC" w:eastAsia="SimSun" w:hAnsi="DilleniaUPC" w:cs="Dillen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**ราคานี้เป็นราคาโปรโมชั่นไม่สามารถสะสมไมล์ได้**</w:t>
            </w:r>
          </w:p>
          <w:p w14:paraId="71E984F0" w14:textId="746B5F31" w:rsidR="00C63EB5" w:rsidRPr="00333C9E" w:rsidRDefault="00C63EB5" w:rsidP="00417825">
            <w:pPr>
              <w:spacing w:after="0"/>
              <w:jc w:val="center"/>
              <w:rPr>
                <w:rFonts w:ascii="DilleniaUPC" w:eastAsia="Cordia New" w:hAnsi="DilleniaUPC" w:cs="DilleniaUPC"/>
                <w:b/>
                <w:bCs/>
                <w:color w:val="0000FF"/>
                <w:sz w:val="32"/>
                <w:szCs w:val="32"/>
                <w:cs/>
              </w:rPr>
            </w:pPr>
            <w:r w:rsidRPr="00333C9E">
              <w:rPr>
                <w:rFonts w:ascii="DilleniaUPC" w:eastAsia="Cordia New" w:hAnsi="DilleniaUPC" w:cs="DilleniaUPC"/>
                <w:b/>
                <w:bCs/>
                <w:color w:val="0000FF"/>
                <w:sz w:val="32"/>
                <w:szCs w:val="32"/>
                <w:cs/>
              </w:rPr>
              <w:t xml:space="preserve">หากท่านที่ต้องออกตั๋วภายใน (เครื่องบิน </w:t>
            </w:r>
            <w:r w:rsidRPr="00333C9E">
              <w:rPr>
                <w:rFonts w:ascii="DilleniaUPC" w:eastAsia="Cordia New" w:hAnsi="DilleniaUPC" w:cs="DilleniaUPC"/>
                <w:b/>
                <w:bCs/>
                <w:color w:val="0000FF"/>
                <w:sz w:val="32"/>
                <w:szCs w:val="32"/>
              </w:rPr>
              <w:t>,</w:t>
            </w:r>
            <w:r w:rsidRPr="00333C9E">
              <w:rPr>
                <w:rFonts w:ascii="DilleniaUPC" w:eastAsia="Cordia New" w:hAnsi="DilleniaUPC" w:cs="DilleniaUPC"/>
                <w:b/>
                <w:bCs/>
                <w:color w:val="0000FF"/>
                <w:sz w:val="32"/>
                <w:szCs w:val="32"/>
                <w:cs/>
              </w:rPr>
              <w:t xml:space="preserve">รถทัวร์ </w:t>
            </w:r>
            <w:r w:rsidRPr="00333C9E">
              <w:rPr>
                <w:rFonts w:ascii="DilleniaUPC" w:eastAsia="Cordia New" w:hAnsi="DilleniaUPC" w:cs="DilleniaUPC"/>
                <w:b/>
                <w:bCs/>
                <w:color w:val="0000FF"/>
                <w:sz w:val="32"/>
                <w:szCs w:val="32"/>
              </w:rPr>
              <w:t>,</w:t>
            </w:r>
            <w:r w:rsidRPr="00333C9E">
              <w:rPr>
                <w:rFonts w:ascii="DilleniaUPC" w:eastAsia="Cordia New" w:hAnsi="DilleniaUPC" w:cs="DilleniaUPC"/>
                <w:b/>
                <w:bCs/>
                <w:color w:val="0000FF"/>
                <w:sz w:val="32"/>
                <w:szCs w:val="32"/>
                <w:cs/>
              </w:rPr>
              <w:t>รถไฟ) กรุณาสอบถามที่เจ้าหน้าที่ทุกครั้งก่อนทำการออกตั๋วเนื่องจากสายการบินอาจมีการปรับเปลี่ยนไฟล์ท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 **</w:t>
            </w:r>
          </w:p>
        </w:tc>
      </w:tr>
    </w:tbl>
    <w:p w14:paraId="3CD3B843" w14:textId="61A0983F" w:rsidR="000E4F60" w:rsidRPr="00333C9E" w:rsidRDefault="00C63EB5" w:rsidP="00237B5B">
      <w:pPr>
        <w:spacing w:after="0"/>
        <w:jc w:val="center"/>
        <w:rPr>
          <w:rFonts w:ascii="DilleniaUPC" w:eastAsia="Cordia New" w:hAnsi="DilleniaUPC" w:cs="DilleniaUPC"/>
          <w:b/>
          <w:bCs/>
          <w:color w:val="FF0000"/>
          <w:sz w:val="32"/>
          <w:szCs w:val="32"/>
          <w:u w:val="single"/>
        </w:rPr>
      </w:pPr>
      <w:r w:rsidRPr="00333C9E">
        <w:rPr>
          <w:rFonts w:ascii="DilleniaUPC" w:eastAsia="Cordia New" w:hAnsi="DilleniaUPC" w:cs="DilleniaUPC"/>
          <w:b/>
          <w:bCs/>
          <w:color w:val="FF0000"/>
          <w:sz w:val="32"/>
          <w:szCs w:val="32"/>
          <w:highlight w:val="yellow"/>
          <w:u w:val="single"/>
          <w:cs/>
        </w:rPr>
        <w:t>** ทางบริษัทขอความกรุณาให้ท่านศึกษารายละเอียด ทั้งหมด</w:t>
      </w:r>
      <w:r w:rsidR="00237B5B" w:rsidRPr="00333C9E">
        <w:rPr>
          <w:rFonts w:ascii="DilleniaUPC" w:eastAsia="Cordia New" w:hAnsi="DilleniaUPC" w:cs="DilleniaUPC"/>
          <w:b/>
          <w:bCs/>
          <w:color w:val="FF0000"/>
          <w:sz w:val="32"/>
          <w:szCs w:val="32"/>
          <w:highlight w:val="yellow"/>
          <w:u w:val="single"/>
          <w:cs/>
        </w:rPr>
        <w:t>ก่อนทำการจอง โดยละเอียดทุกข้อ *</w:t>
      </w:r>
      <w:r w:rsidR="003C19E3">
        <w:rPr>
          <w:rFonts w:ascii="DilleniaUPC" w:eastAsia="Cordia New" w:hAnsi="DilleniaUPC" w:cs="DilleniaUPC" w:hint="cs"/>
          <w:b/>
          <w:bCs/>
          <w:color w:val="FF0000"/>
          <w:sz w:val="32"/>
          <w:szCs w:val="32"/>
          <w:u w:val="single"/>
          <w:cs/>
        </w:rPr>
        <w:t>*</w:t>
      </w:r>
    </w:p>
    <w:p w14:paraId="562FE2CB" w14:textId="77777777" w:rsidR="00417825" w:rsidRPr="00333C9E" w:rsidRDefault="00417825" w:rsidP="00C63EB5">
      <w:pPr>
        <w:spacing w:after="0"/>
        <w:jc w:val="thaiDistribute"/>
        <w:rPr>
          <w:rFonts w:ascii="DilleniaUPC" w:eastAsia="Times New Roman" w:hAnsi="DilleniaUPC" w:cs="DilleniaUPC"/>
          <w:b/>
          <w:bCs/>
          <w:color w:val="FF0000"/>
          <w:sz w:val="32"/>
          <w:szCs w:val="32"/>
          <w:highlight w:val="yellow"/>
          <w:u w:val="single"/>
        </w:rPr>
      </w:pPr>
    </w:p>
    <w:p w14:paraId="41B1CDE5" w14:textId="77777777" w:rsidR="00C63EB5" w:rsidRPr="00333C9E" w:rsidRDefault="00C63EB5" w:rsidP="00C63EB5">
      <w:pPr>
        <w:spacing w:after="0"/>
        <w:jc w:val="thaiDistribute"/>
        <w:rPr>
          <w:rFonts w:ascii="DilleniaUPC" w:eastAsia="Times New Roman" w:hAnsi="DilleniaUPC" w:cs="DilleniaUPC"/>
          <w:b/>
          <w:bCs/>
          <w:color w:val="FF0000"/>
          <w:sz w:val="32"/>
          <w:szCs w:val="32"/>
          <w:u w:val="single"/>
        </w:rPr>
      </w:pPr>
      <w:r w:rsidRPr="00333C9E">
        <w:rPr>
          <w:rFonts w:ascii="DilleniaUPC" w:eastAsia="Times New Roman" w:hAnsi="DilleniaUPC" w:cs="Dillen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อัตราค่าบริการนี้รวม</w:t>
      </w:r>
    </w:p>
    <w:p w14:paraId="5D34A4EE" w14:textId="77777777" w:rsidR="00C63EB5" w:rsidRPr="00333C9E" w:rsidRDefault="00C63EB5" w:rsidP="00C63EB5">
      <w:pPr>
        <w:tabs>
          <w:tab w:val="num" w:pos="360"/>
        </w:tabs>
        <w:spacing w:after="0"/>
        <w:jc w:val="thaiDistribute"/>
        <w:rPr>
          <w:rFonts w:ascii="DilleniaUPC" w:eastAsia="PMingLiU" w:hAnsi="DilleniaUPC" w:cs="DilleniaUPC"/>
          <w:sz w:val="32"/>
          <w:szCs w:val="32"/>
          <w:cs/>
        </w:rPr>
      </w:pPr>
      <w:r w:rsidRPr="00333C9E">
        <w:rPr>
          <w:rFonts w:ascii="DilleniaUPC" w:eastAsia="PMingLiU" w:hAnsi="DilleniaUPC" w:cs="DilleniaUPC"/>
          <w:sz w:val="32"/>
          <w:szCs w:val="32"/>
        </w:rPr>
        <w:sym w:font="Wingdings 2" w:char="F052"/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ค่าบัตรโดยสารโดยเครื่องบินไป-กลับ พร้อมคณะ ชั้นประหยัด </w:t>
      </w:r>
      <w:r w:rsidRPr="00333C9E">
        <w:rPr>
          <w:rFonts w:ascii="DilleniaUPC" w:eastAsia="PMingLiU" w:hAnsi="DilleniaUPC" w:cs="DilleniaUPC"/>
          <w:sz w:val="32"/>
          <w:szCs w:val="32"/>
        </w:rPr>
        <w:t>(Economy Class)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ไม่สามารถเปลี่ยนแปลง (</w:t>
      </w:r>
      <w:r w:rsidRPr="00333C9E">
        <w:rPr>
          <w:rFonts w:ascii="DilleniaUPC" w:eastAsia="PMingLiU" w:hAnsi="DilleniaUPC" w:cs="DilleniaUPC"/>
          <w:sz w:val="32"/>
          <w:szCs w:val="32"/>
        </w:rPr>
        <w:t>Upgrade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>)</w:t>
      </w:r>
      <w:r w:rsidRPr="00333C9E">
        <w:rPr>
          <w:rFonts w:ascii="DilleniaUPC" w:eastAsia="PMingLiU" w:hAnsi="DilleniaUPC" w:cs="DilleniaUPC"/>
          <w:sz w:val="32"/>
          <w:szCs w:val="32"/>
        </w:rPr>
        <w:t xml:space="preserve"> 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หรือ เปลี่ยนแปลง วันเดินทางกลับ </w:t>
      </w:r>
      <w:r w:rsidRPr="00333C9E">
        <w:rPr>
          <w:rFonts w:ascii="DilleniaUPC" w:eastAsia="PMingLiU" w:hAnsi="DilleniaUPC" w:cs="DilleniaUPC"/>
          <w:sz w:val="32"/>
          <w:szCs w:val="32"/>
        </w:rPr>
        <w:t>(Change Date)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ไม่ว่ากรณีใดก็ตาม</w:t>
      </w:r>
    </w:p>
    <w:p w14:paraId="47A81707" w14:textId="77777777" w:rsidR="00C63EB5" w:rsidRPr="00333C9E" w:rsidRDefault="00C63EB5" w:rsidP="00C63EB5">
      <w:pPr>
        <w:tabs>
          <w:tab w:val="num" w:pos="360"/>
        </w:tabs>
        <w:spacing w:after="0"/>
        <w:jc w:val="thaiDistribute"/>
        <w:rPr>
          <w:rFonts w:ascii="DilleniaUPC" w:eastAsia="PMingLiU" w:hAnsi="DilleniaUPC" w:cs="DilleniaUPC"/>
          <w:sz w:val="32"/>
          <w:szCs w:val="32"/>
          <w:cs/>
        </w:rPr>
      </w:pPr>
      <w:r w:rsidRPr="00333C9E">
        <w:rPr>
          <w:rFonts w:ascii="DilleniaUPC" w:eastAsia="PMingLiU" w:hAnsi="DilleniaUPC" w:cs="DilleniaUPC"/>
          <w:sz w:val="32"/>
          <w:szCs w:val="32"/>
        </w:rPr>
        <w:sym w:font="Wingdings 2" w:char="F052"/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ค่าภาษีน้ำมัน ภาษีสนามบินทุกแห่งที่มี</w:t>
      </w:r>
    </w:p>
    <w:p w14:paraId="168835D9" w14:textId="711C8E14" w:rsidR="00C63EB5" w:rsidRPr="00333C9E" w:rsidRDefault="00C63EB5" w:rsidP="00C63EB5">
      <w:pPr>
        <w:tabs>
          <w:tab w:val="num" w:pos="360"/>
        </w:tabs>
        <w:spacing w:after="0"/>
        <w:jc w:val="thaiDistribute"/>
        <w:rPr>
          <w:rFonts w:ascii="DilleniaUPC" w:eastAsia="PMingLiU" w:hAnsi="DilleniaUPC" w:cs="DilleniaUPC"/>
          <w:sz w:val="32"/>
          <w:szCs w:val="32"/>
        </w:rPr>
      </w:pPr>
      <w:r w:rsidRPr="00333C9E">
        <w:rPr>
          <w:rFonts w:ascii="DilleniaUPC" w:eastAsia="PMingLiU" w:hAnsi="DilleniaUPC" w:cs="DilleniaUPC"/>
          <w:sz w:val="32"/>
          <w:szCs w:val="32"/>
        </w:rPr>
        <w:sym w:font="Wingdings 2" w:char="F052"/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ค่าธรรมเนียมการโหลดกระเป๋าสัมภาระลงใต้ท้องเครื่องบิน โดยสายการบิน</w:t>
      </w:r>
      <w:r w:rsidRPr="00284B12">
        <w:rPr>
          <w:rFonts w:ascii="DilleniaUPC" w:eastAsia="PMingLiU" w:hAnsi="DilleniaUPC" w:cs="DilleniaUPC"/>
          <w:sz w:val="32"/>
          <w:szCs w:val="32"/>
          <w:cs/>
        </w:rPr>
        <w:t xml:space="preserve"> </w:t>
      </w:r>
      <w:bookmarkStart w:id="1" w:name="_Hlk515524110"/>
      <w:r w:rsidR="00284B12" w:rsidRPr="00284B12">
        <w:rPr>
          <w:rFonts w:ascii="FreesiaUPC" w:eastAsia="AngsanaNew-Bold" w:hAnsi="FreesiaUPC" w:cs="FreesiaUPC"/>
          <w:sz w:val="30"/>
          <w:szCs w:val="30"/>
        </w:rPr>
        <w:t>EMIRATES</w:t>
      </w:r>
      <w:r w:rsidR="00284B12" w:rsidRPr="00284B12">
        <w:rPr>
          <w:rFonts w:ascii="DilleniaUPC" w:eastAsia="PMingLiU" w:hAnsi="DilleniaUPC" w:cs="DilleniaUPC"/>
          <w:sz w:val="32"/>
          <w:szCs w:val="32"/>
          <w:cs/>
        </w:rPr>
        <w:t xml:space="preserve"> 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อนุญาตให้โหลดกระเป๋าสัมภาระลงใต้ท้องเครื่องบินได้ ท่านละ </w:t>
      </w:r>
      <w:r w:rsidRPr="00333C9E">
        <w:rPr>
          <w:rFonts w:ascii="DilleniaUPC" w:eastAsia="PMingLiU" w:hAnsi="DilleniaUPC" w:cs="DilleniaUPC"/>
          <w:b/>
          <w:bCs/>
          <w:sz w:val="32"/>
          <w:szCs w:val="32"/>
        </w:rPr>
        <w:t>1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ชิ้น โดยมีน้ำหนักรวมกันไม่เกิน </w:t>
      </w:r>
      <w:r w:rsidRPr="00333C9E">
        <w:rPr>
          <w:rFonts w:ascii="DilleniaUPC" w:eastAsia="PMingLiU" w:hAnsi="DilleniaUPC" w:cs="DilleniaUPC"/>
          <w:b/>
          <w:bCs/>
          <w:sz w:val="32"/>
          <w:szCs w:val="32"/>
        </w:rPr>
        <w:t>30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กิโลกรัม </w:t>
      </w:r>
      <w:bookmarkEnd w:id="1"/>
    </w:p>
    <w:p w14:paraId="02867232" w14:textId="77777777" w:rsidR="00C63EB5" w:rsidRPr="00333C9E" w:rsidRDefault="00C63EB5" w:rsidP="00C63EB5">
      <w:pPr>
        <w:tabs>
          <w:tab w:val="num" w:pos="360"/>
        </w:tabs>
        <w:spacing w:after="0"/>
        <w:jc w:val="thaiDistribute"/>
        <w:rPr>
          <w:rFonts w:ascii="DilleniaUPC" w:eastAsia="PMingLiU" w:hAnsi="DilleniaUPC" w:cs="DilleniaUPC"/>
          <w:sz w:val="32"/>
          <w:szCs w:val="32"/>
        </w:rPr>
      </w:pPr>
      <w:r w:rsidRPr="00333C9E">
        <w:rPr>
          <w:rFonts w:ascii="DilleniaUPC" w:eastAsia="PMingLiU" w:hAnsi="DilleniaUPC" w:cs="DilleniaUPC"/>
          <w:sz w:val="32"/>
          <w:szCs w:val="32"/>
        </w:rPr>
        <w:sym w:font="Wingdings 2" w:char="F052"/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ค่ารถโค้ชปรับอากาศตลอดเส้นทาง ตามรายการที่ระบุ (ยังไม่รวมทิปคนขับรถ)</w:t>
      </w:r>
    </w:p>
    <w:p w14:paraId="7AD789A7" w14:textId="77777777" w:rsidR="00C63EB5" w:rsidRPr="00333C9E" w:rsidRDefault="00C63EB5" w:rsidP="00C63EB5">
      <w:pPr>
        <w:tabs>
          <w:tab w:val="num" w:pos="360"/>
        </w:tabs>
        <w:spacing w:after="0"/>
        <w:jc w:val="thaiDistribute"/>
        <w:rPr>
          <w:rFonts w:ascii="DilleniaUPC" w:eastAsia="PMingLiU" w:hAnsi="DilleniaUPC" w:cs="DilleniaUPC"/>
          <w:sz w:val="32"/>
          <w:szCs w:val="32"/>
        </w:rPr>
      </w:pPr>
      <w:r w:rsidRPr="00333C9E">
        <w:rPr>
          <w:rFonts w:ascii="DilleniaUPC" w:eastAsia="PMingLiU" w:hAnsi="DilleniaUPC" w:cs="DilleniaUPC"/>
          <w:sz w:val="32"/>
          <w:szCs w:val="32"/>
        </w:rPr>
        <w:sym w:font="Wingdings 2" w:char="F052"/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ค่าโรงแรมที่พักระดับมาตราฐานตามที่รายการระบุ (พักห้องละ 2 ท่าน หรือ 3 ท่าน ต่อห้อง กรณีที่โรงแรมมีห้องพัก</w:t>
      </w:r>
      <w:r w:rsidRPr="00333C9E">
        <w:rPr>
          <w:rFonts w:ascii="DilleniaUPC" w:eastAsia="PMingLiU" w:hAnsi="DilleniaUPC" w:cs="DilleniaUPC"/>
          <w:sz w:val="32"/>
          <w:szCs w:val="32"/>
        </w:rPr>
        <w:t xml:space="preserve"> 3 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ท่าน </w:t>
      </w:r>
      <w:r w:rsidRPr="00333C9E">
        <w:rPr>
          <w:rFonts w:ascii="DilleniaUPC" w:eastAsia="PMingLiU" w:hAnsi="DilleniaUPC" w:cs="DilleniaUPC"/>
          <w:sz w:val="32"/>
          <w:szCs w:val="32"/>
        </w:rPr>
        <w:t xml:space="preserve">Triple 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>ว่าง) 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 ในการปรับเปลี่ยนโรงแรมที่พักไปเป็นเมืองใกล้เคียงแทนโดยอ้างอิงมาตรฐานคุณภาพและความเหมาะสมเดิมโดยคำนึงถึงประโยชน์ของลูกค้าเป็นสำคัญ</w:t>
      </w:r>
    </w:p>
    <w:p w14:paraId="39C8D34B" w14:textId="77777777" w:rsidR="00C63EB5" w:rsidRPr="00333C9E" w:rsidRDefault="00C63EB5" w:rsidP="00C63EB5">
      <w:pPr>
        <w:tabs>
          <w:tab w:val="num" w:pos="360"/>
        </w:tabs>
        <w:spacing w:after="0"/>
        <w:jc w:val="thaiDistribute"/>
        <w:rPr>
          <w:rFonts w:ascii="DilleniaUPC" w:eastAsia="PMingLiU" w:hAnsi="DilleniaUPC" w:cs="DilleniaUPC"/>
          <w:sz w:val="32"/>
          <w:szCs w:val="32"/>
        </w:rPr>
      </w:pPr>
      <w:r w:rsidRPr="00333C9E">
        <w:rPr>
          <w:rFonts w:ascii="DilleniaUPC" w:eastAsia="PMingLiU" w:hAnsi="DilleniaUPC" w:cs="DilleniaUPC"/>
          <w:sz w:val="32"/>
          <w:szCs w:val="32"/>
        </w:rPr>
        <w:sym w:font="Wingdings 2" w:char="F052"/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ค่าเข้าชมสถานที่ต่างๆ ตามรายการระบุ กรณีไม่รวมจะชี้แจงไว้ในโปรแกรมชัดเจน</w:t>
      </w:r>
      <w:r w:rsidRPr="00333C9E">
        <w:rPr>
          <w:rFonts w:ascii="DilleniaUPC" w:eastAsia="PMingLiU" w:hAnsi="DilleniaUPC" w:cs="DilleniaUPC"/>
          <w:sz w:val="32"/>
          <w:szCs w:val="32"/>
        </w:rPr>
        <w:tab/>
      </w:r>
    </w:p>
    <w:p w14:paraId="685EA5F5" w14:textId="77777777" w:rsidR="00C63EB5" w:rsidRPr="00333C9E" w:rsidRDefault="00C63EB5" w:rsidP="00C63EB5">
      <w:pPr>
        <w:tabs>
          <w:tab w:val="num" w:pos="360"/>
        </w:tabs>
        <w:spacing w:after="0"/>
        <w:jc w:val="thaiDistribute"/>
        <w:rPr>
          <w:rFonts w:ascii="DilleniaUPC" w:eastAsia="PMingLiU" w:hAnsi="DilleniaUPC" w:cs="DilleniaUPC"/>
          <w:sz w:val="32"/>
          <w:szCs w:val="32"/>
        </w:rPr>
      </w:pPr>
      <w:r w:rsidRPr="00333C9E">
        <w:rPr>
          <w:rFonts w:ascii="DilleniaUPC" w:eastAsia="PMingLiU" w:hAnsi="DilleniaUPC" w:cs="DilleniaUPC"/>
          <w:sz w:val="32"/>
          <w:szCs w:val="32"/>
        </w:rPr>
        <w:sym w:font="Wingdings 2" w:char="F052"/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ค่าอาหารตามที่รายการระบุ โดยทางบริษัทขอสงวนสิทธิ์ในการปรับเปลี่ยนได้ตามความเหมาะสม โดยคำนึงถึงประโยชน์ของลูกค้าเป็นสำคัญ</w:t>
      </w:r>
    </w:p>
    <w:p w14:paraId="12118D4F" w14:textId="77777777" w:rsidR="00C63EB5" w:rsidRPr="00333C9E" w:rsidRDefault="00C63EB5" w:rsidP="00C63EB5">
      <w:pPr>
        <w:tabs>
          <w:tab w:val="num" w:pos="360"/>
        </w:tabs>
        <w:spacing w:after="0"/>
        <w:jc w:val="thaiDistribute"/>
        <w:rPr>
          <w:rFonts w:ascii="DilleniaUPC" w:eastAsia="PMingLiU" w:hAnsi="DilleniaUPC" w:cs="DilleniaUPC"/>
          <w:sz w:val="32"/>
          <w:szCs w:val="32"/>
        </w:rPr>
      </w:pPr>
      <w:r w:rsidRPr="00333C9E">
        <w:rPr>
          <w:rFonts w:ascii="DilleniaUPC" w:eastAsia="PMingLiU" w:hAnsi="DilleniaUPC" w:cs="DilleniaUPC"/>
          <w:sz w:val="32"/>
          <w:szCs w:val="32"/>
        </w:rPr>
        <w:sym w:font="Wingdings 2" w:char="F052"/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ค่าจ้างมัคคุเทศก์คอยบริการ และ อำนวยความสะดวกตลอดการเดินทาง </w:t>
      </w:r>
    </w:p>
    <w:p w14:paraId="4666D95B" w14:textId="77777777" w:rsidR="00C63EB5" w:rsidRPr="00333C9E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DilleniaUPC" w:eastAsia="Angsana New" w:hAnsi="DilleniaUPC" w:cs="DilleniaUPC"/>
          <w:b/>
          <w:bCs/>
          <w:color w:val="FF0000"/>
          <w:sz w:val="32"/>
          <w:szCs w:val="32"/>
        </w:rPr>
      </w:pPr>
      <w:r w:rsidRPr="00333C9E">
        <w:rPr>
          <w:rFonts w:ascii="DilleniaUPC" w:eastAsia="PMingLiU" w:hAnsi="DilleniaUPC" w:cs="DilleniaUPC"/>
          <w:sz w:val="32"/>
          <w:szCs w:val="32"/>
        </w:rPr>
        <w:sym w:font="Wingdings 2" w:char="F052"/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</w:t>
      </w:r>
      <w:r w:rsidRPr="00333C9E">
        <w:rPr>
          <w:rFonts w:ascii="DilleniaUPC" w:eastAsia="Angsana New" w:hAnsi="DilleniaUPC" w:cs="DilleniaUPC"/>
          <w:b/>
          <w:bCs/>
          <w:color w:val="FF0000"/>
          <w:sz w:val="32"/>
          <w:szCs w:val="32"/>
          <w:cs/>
        </w:rPr>
        <w:t xml:space="preserve">ค่าประกันอุบัติเหตุในการเดินทางวงเงิน </w:t>
      </w:r>
      <w:r w:rsidRPr="00333C9E">
        <w:rPr>
          <w:rFonts w:ascii="DilleniaUPC" w:eastAsia="Angsana New" w:hAnsi="DilleniaUPC" w:cs="DilleniaUPC"/>
          <w:b/>
          <w:bCs/>
          <w:color w:val="FF0000"/>
          <w:sz w:val="32"/>
          <w:szCs w:val="32"/>
        </w:rPr>
        <w:t xml:space="preserve">1,000,000 </w:t>
      </w:r>
      <w:r w:rsidRPr="00333C9E">
        <w:rPr>
          <w:rFonts w:ascii="DilleniaUPC" w:eastAsia="Angsana New" w:hAnsi="DilleniaUPC" w:cs="DilleniaUPC"/>
          <w:b/>
          <w:bCs/>
          <w:color w:val="FF0000"/>
          <w:sz w:val="32"/>
          <w:szCs w:val="32"/>
          <w:cs/>
        </w:rPr>
        <w:t xml:space="preserve">บาท ค่ารักษาพยาบาล </w:t>
      </w:r>
      <w:r w:rsidRPr="00333C9E">
        <w:rPr>
          <w:rFonts w:ascii="DilleniaUPC" w:eastAsia="Angsana New" w:hAnsi="DilleniaUPC" w:cs="DilleniaUPC"/>
          <w:b/>
          <w:bCs/>
          <w:color w:val="FF0000"/>
          <w:sz w:val="32"/>
          <w:szCs w:val="32"/>
        </w:rPr>
        <w:t>500,000</w:t>
      </w:r>
      <w:r w:rsidRPr="00333C9E">
        <w:rPr>
          <w:rFonts w:ascii="DilleniaUPC" w:eastAsia="Angsana New" w:hAnsi="DilleniaUPC" w:cs="DilleniaUPC"/>
          <w:b/>
          <w:bCs/>
          <w:color w:val="FF0000"/>
          <w:sz w:val="32"/>
          <w:szCs w:val="32"/>
          <w:cs/>
        </w:rPr>
        <w:t xml:space="preserve"> บาท วงเงินคุ้มครองอาหารเป็นพิษ (โดยแพทย์จะต้องระบุในใบรับรองแพทย์ว่า </w:t>
      </w:r>
      <w:r w:rsidRPr="00333C9E">
        <w:rPr>
          <w:rFonts w:ascii="DilleniaUPC" w:eastAsia="Angsana New" w:hAnsi="DilleniaUPC" w:cs="DilleniaUPC"/>
          <w:b/>
          <w:bCs/>
          <w:color w:val="FF0000"/>
          <w:sz w:val="32"/>
          <w:szCs w:val="32"/>
        </w:rPr>
        <w:t>”</w:t>
      </w:r>
      <w:r w:rsidRPr="00333C9E">
        <w:rPr>
          <w:rFonts w:ascii="DilleniaUPC" w:eastAsia="Angsana New" w:hAnsi="DilleniaUPC" w:cs="DilleniaUPC"/>
          <w:b/>
          <w:bCs/>
          <w:color w:val="FF0000"/>
          <w:sz w:val="32"/>
          <w:szCs w:val="32"/>
          <w:cs/>
        </w:rPr>
        <w:t>อาหารเป็นพิษเท่านั้น</w:t>
      </w:r>
      <w:r w:rsidRPr="00333C9E">
        <w:rPr>
          <w:rFonts w:ascii="DilleniaUPC" w:eastAsia="Angsana New" w:hAnsi="DilleniaUPC" w:cs="DilleniaUPC"/>
          <w:b/>
          <w:bCs/>
          <w:color w:val="FF0000"/>
          <w:sz w:val="32"/>
          <w:szCs w:val="32"/>
        </w:rPr>
        <w:t>”)</w:t>
      </w:r>
    </w:p>
    <w:p w14:paraId="72AD40BC" w14:textId="77777777" w:rsidR="00C63EB5" w:rsidRPr="00333C9E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DilleniaUPC" w:hAnsi="DilleniaUPC" w:cs="DilleniaUPC"/>
          <w:color w:val="FF0000"/>
          <w:sz w:val="32"/>
          <w:szCs w:val="32"/>
        </w:rPr>
      </w:pPr>
      <w:r w:rsidRPr="00333C9E">
        <w:rPr>
          <w:rFonts w:ascii="DilleniaUPC" w:eastAsia="Angsana New" w:hAnsi="DilleniaUPC" w:cs="DilleniaUPC"/>
          <w:color w:val="FF0000"/>
          <w:sz w:val="32"/>
          <w:szCs w:val="32"/>
          <w:cs/>
        </w:rPr>
        <w:t>(</w:t>
      </w:r>
      <w:r w:rsidRPr="00333C9E">
        <w:rPr>
          <w:rFonts w:ascii="DilleniaUPC" w:eastAsia="Angsana New" w:hAnsi="DilleniaUPC" w:cs="DilleniaUPC"/>
          <w:b/>
          <w:bCs/>
          <w:color w:val="FF0000"/>
          <w:sz w:val="32"/>
          <w:szCs w:val="32"/>
          <w:u w:val="single"/>
          <w:cs/>
        </w:rPr>
        <w:t>หมายเหตุ</w:t>
      </w:r>
      <w:r w:rsidRPr="00333C9E">
        <w:rPr>
          <w:rFonts w:ascii="DilleniaUPC" w:eastAsia="Angsana New" w:hAnsi="DilleniaUPC" w:cs="DilleniaUPC"/>
          <w:b/>
          <w:bCs/>
          <w:color w:val="FF0000"/>
          <w:sz w:val="32"/>
          <w:szCs w:val="32"/>
          <w:u w:val="single"/>
        </w:rPr>
        <w:t>:</w:t>
      </w:r>
      <w:r w:rsidRPr="00333C9E">
        <w:rPr>
          <w:rFonts w:ascii="DilleniaUPC" w:eastAsia="Angsana New" w:hAnsi="DilleniaUPC" w:cs="DilleniaUPC"/>
          <w:color w:val="FF0000"/>
          <w:sz w:val="32"/>
          <w:szCs w:val="32"/>
          <w:cs/>
        </w:rPr>
        <w:t xml:space="preserve">ค่าประกันอุบิติเหตุสำหรับเด็กที่มีอายุต่ำกว่า </w:t>
      </w:r>
      <w:r w:rsidRPr="00333C9E">
        <w:rPr>
          <w:rFonts w:ascii="DilleniaUPC" w:eastAsia="Angsana New" w:hAnsi="DilleniaUPC" w:cs="DilleniaUPC"/>
          <w:color w:val="FF0000"/>
          <w:sz w:val="32"/>
          <w:szCs w:val="32"/>
        </w:rPr>
        <w:t>6</w:t>
      </w:r>
      <w:r w:rsidRPr="00333C9E">
        <w:rPr>
          <w:rFonts w:ascii="DilleniaUPC" w:eastAsia="Angsana New" w:hAnsi="DilleniaUPC" w:cs="DilleniaUPC"/>
          <w:color w:val="FF0000"/>
          <w:sz w:val="32"/>
          <w:szCs w:val="32"/>
          <w:cs/>
        </w:rPr>
        <w:t xml:space="preserve"> เดือน และ ผู้ใหญ่อายุมากกว่า </w:t>
      </w:r>
      <w:r w:rsidRPr="00333C9E">
        <w:rPr>
          <w:rFonts w:ascii="DilleniaUPC" w:eastAsia="Angsana New" w:hAnsi="DilleniaUPC" w:cs="DilleniaUPC"/>
          <w:color w:val="FF0000"/>
          <w:sz w:val="32"/>
          <w:szCs w:val="32"/>
        </w:rPr>
        <w:t>75</w:t>
      </w:r>
      <w:r w:rsidRPr="00333C9E">
        <w:rPr>
          <w:rFonts w:ascii="DilleniaUPC" w:eastAsia="Angsana New" w:hAnsi="DilleniaUPC" w:cs="DilleniaUPC"/>
          <w:color w:val="FF0000"/>
          <w:sz w:val="32"/>
          <w:szCs w:val="32"/>
          <w:cs/>
        </w:rPr>
        <w:t xml:space="preserve"> ปีทางบริษัทประกันฯจะชดใช้ค่า</w:t>
      </w:r>
      <w:r w:rsidRPr="00333C9E">
        <w:rPr>
          <w:rFonts w:ascii="DilleniaUPC" w:hAnsi="DilleniaUPC" w:cs="DilleniaUPC"/>
          <w:color w:val="FF0000"/>
          <w:sz w:val="32"/>
          <w:szCs w:val="32"/>
          <w:cs/>
        </w:rPr>
        <w:t>สินไหมทดแทนเพียงครึ่งหนึ่งของสัญญาฯ)</w:t>
      </w:r>
    </w:p>
    <w:p w14:paraId="7B9973D7" w14:textId="77777777" w:rsidR="00C63EB5" w:rsidRPr="00333C9E" w:rsidRDefault="00C63EB5" w:rsidP="00C63EB5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DilleniaUPC" w:hAnsi="DilleniaUPC" w:cs="DilleniaUPC"/>
          <w:b/>
          <w:bCs/>
          <w:color w:val="00B050"/>
          <w:sz w:val="32"/>
          <w:szCs w:val="32"/>
          <w:u w:val="single"/>
        </w:rPr>
      </w:pPr>
      <w:r w:rsidRPr="00333C9E">
        <w:rPr>
          <w:rFonts w:ascii="DilleniaUPC" w:hAnsi="DilleniaUPC" w:cs="DilleniaUPC"/>
          <w:b/>
          <w:bCs/>
          <w:color w:val="00B050"/>
          <w:sz w:val="32"/>
          <w:szCs w:val="32"/>
          <w:u w:val="single"/>
        </w:rPr>
        <w:t>**</w:t>
      </w:r>
      <w:r w:rsidRPr="00333C9E">
        <w:rPr>
          <w:rFonts w:ascii="DilleniaUPC" w:hAnsi="DilleniaUPC" w:cs="DilleniaUPC"/>
          <w:b/>
          <w:bCs/>
          <w:color w:val="00B050"/>
          <w:sz w:val="32"/>
          <w:szCs w:val="32"/>
          <w:u w:val="single"/>
          <w:cs/>
        </w:rPr>
        <w:t xml:space="preserve">ประกันภัยที่ทำจากเมืองไทย ไม่ครอบคลุมการขึ้นบอลลูนและเครื่องร่อนทุกประเภท ดังนั้นการเลือกซื้อ </w:t>
      </w:r>
    </w:p>
    <w:p w14:paraId="50DCA69B" w14:textId="3A39EFE1" w:rsidR="00C63EB5" w:rsidRPr="00333C9E" w:rsidRDefault="00C63EB5" w:rsidP="000555DC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DilleniaUPC" w:eastAsia="Angsana New" w:hAnsi="DilleniaUPC" w:cs="DilleniaUPC"/>
          <w:sz w:val="32"/>
          <w:szCs w:val="32"/>
        </w:rPr>
      </w:pPr>
      <w:r w:rsidRPr="00333C9E">
        <w:rPr>
          <w:rFonts w:ascii="DilleniaUPC" w:hAnsi="DilleniaUPC" w:cs="DilleniaUPC"/>
          <w:b/>
          <w:bCs/>
          <w:color w:val="00B050"/>
          <w:sz w:val="32"/>
          <w:szCs w:val="32"/>
          <w:u w:val="single"/>
        </w:rPr>
        <w:t xml:space="preserve">Optional Tour </w:t>
      </w:r>
      <w:r w:rsidRPr="00333C9E">
        <w:rPr>
          <w:rFonts w:ascii="DilleniaUPC" w:hAnsi="DilleniaUPC" w:cs="DilleniaUPC"/>
          <w:b/>
          <w:bCs/>
          <w:color w:val="00B050"/>
          <w:sz w:val="32"/>
          <w:szCs w:val="32"/>
          <w:u w:val="single"/>
          <w:cs/>
        </w:rPr>
        <w:t>ขึ้นอยู่กับดุลยพินิจของท่าน**</w:t>
      </w:r>
    </w:p>
    <w:p w14:paraId="2D382552" w14:textId="77777777" w:rsidR="00D84CCD" w:rsidRDefault="00D84CCD" w:rsidP="00C63EB5">
      <w:pPr>
        <w:spacing w:after="0"/>
        <w:jc w:val="thaiDistribute"/>
        <w:rPr>
          <w:rFonts w:ascii="DilleniaUPC" w:eastAsia="Times New Roman" w:hAnsi="DilleniaUPC" w:cs="DilleniaUPC"/>
          <w:b/>
          <w:bCs/>
          <w:color w:val="FF0000"/>
          <w:sz w:val="32"/>
          <w:szCs w:val="32"/>
          <w:highlight w:val="yellow"/>
          <w:u w:val="single"/>
        </w:rPr>
      </w:pPr>
    </w:p>
    <w:p w14:paraId="5DFC8797" w14:textId="77777777" w:rsidR="00D84CCD" w:rsidRDefault="00D84CCD" w:rsidP="00C63EB5">
      <w:pPr>
        <w:spacing w:after="0"/>
        <w:jc w:val="thaiDistribute"/>
        <w:rPr>
          <w:rFonts w:ascii="DilleniaUPC" w:eastAsia="Times New Roman" w:hAnsi="DilleniaUPC" w:cs="DilleniaUPC"/>
          <w:b/>
          <w:bCs/>
          <w:color w:val="FF0000"/>
          <w:sz w:val="32"/>
          <w:szCs w:val="32"/>
          <w:highlight w:val="yellow"/>
          <w:u w:val="single"/>
        </w:rPr>
      </w:pPr>
    </w:p>
    <w:p w14:paraId="3BEA8CAA" w14:textId="77777777" w:rsidR="00D84CCD" w:rsidRDefault="00D84CCD" w:rsidP="00C63EB5">
      <w:pPr>
        <w:spacing w:after="0"/>
        <w:jc w:val="thaiDistribute"/>
        <w:rPr>
          <w:rFonts w:ascii="DilleniaUPC" w:eastAsia="Times New Roman" w:hAnsi="DilleniaUPC" w:cs="DilleniaUPC"/>
          <w:b/>
          <w:bCs/>
          <w:color w:val="FF0000"/>
          <w:sz w:val="32"/>
          <w:szCs w:val="32"/>
          <w:highlight w:val="yellow"/>
          <w:u w:val="single"/>
        </w:rPr>
      </w:pPr>
    </w:p>
    <w:p w14:paraId="3BF057BC" w14:textId="77777777" w:rsidR="00C63EB5" w:rsidRPr="00333C9E" w:rsidRDefault="00C63EB5" w:rsidP="00C63EB5">
      <w:pPr>
        <w:spacing w:after="0"/>
        <w:jc w:val="thaiDistribute"/>
        <w:rPr>
          <w:rFonts w:ascii="DilleniaUPC" w:eastAsia="Times New Roman" w:hAnsi="DilleniaUPC" w:cs="DilleniaUPC"/>
          <w:b/>
          <w:bCs/>
          <w:color w:val="FF0000"/>
          <w:sz w:val="32"/>
          <w:szCs w:val="32"/>
          <w:u w:val="single"/>
        </w:rPr>
      </w:pPr>
      <w:r w:rsidRPr="00333C9E">
        <w:rPr>
          <w:rFonts w:ascii="DilleniaUPC" w:eastAsia="Times New Roman" w:hAnsi="DilleniaUPC" w:cs="Dillen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อัตราค่าบริการนี้ไม่รวม</w:t>
      </w:r>
    </w:p>
    <w:p w14:paraId="0E628F75" w14:textId="77777777" w:rsidR="00C63EB5" w:rsidRPr="00333C9E" w:rsidRDefault="00C63EB5" w:rsidP="00C63EB5">
      <w:pPr>
        <w:spacing w:after="0"/>
        <w:jc w:val="thaiDistribute"/>
        <w:rPr>
          <w:rFonts w:ascii="DilleniaUPC" w:eastAsia="PMingLiU" w:hAnsi="DilleniaUPC" w:cs="DilleniaUPC"/>
          <w:sz w:val="32"/>
          <w:szCs w:val="32"/>
        </w:rPr>
      </w:pPr>
      <w:r w:rsidRPr="00333C9E">
        <w:rPr>
          <w:rFonts w:ascii="DilleniaUPC" w:eastAsia="PMingLiU" w:hAnsi="DilleniaUPC" w:cs="DilleniaUPC"/>
          <w:sz w:val="32"/>
          <w:szCs w:val="32"/>
        </w:rPr>
        <w:lastRenderedPageBreak/>
        <w:sym w:font="Wingdings 2" w:char="F054"/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ค่าใช้จ่ายส่วนตัวนอกเหนือจากรายการที่ระบุ เช่น ค่าทำหนังสือเดินทาง ค่าโทรศัพท์ ค่าโทรศัพท์ทางไกล ค่าอินเตอร์เน็ต ค่าซักรีด มินิบาร์ในห้อง รวมถึงค่าอาหาร เครื่องดื่มที่สั่งเพิ่มนอกเหนือรายการ และ ค่าพาหนะต่างๆ ที่ไม่ได้ระบุไว้ในรายการ (กรุณาสอบถามอัตราค่าบริการจากหัวหน้าทัวร์ก่อนการใช้บริการทุกครั้ง)</w:t>
      </w:r>
    </w:p>
    <w:p w14:paraId="76262BE8" w14:textId="77777777" w:rsidR="00C63EB5" w:rsidRPr="00333C9E" w:rsidRDefault="00C63EB5" w:rsidP="00C63EB5">
      <w:pPr>
        <w:spacing w:after="0"/>
        <w:jc w:val="thaiDistribute"/>
        <w:rPr>
          <w:rFonts w:ascii="DilleniaUPC" w:eastAsia="PMingLiU" w:hAnsi="DilleniaUPC" w:cs="DilleniaUPC"/>
          <w:color w:val="000000"/>
          <w:sz w:val="32"/>
          <w:szCs w:val="32"/>
        </w:rPr>
      </w:pPr>
      <w:r w:rsidRPr="00333C9E">
        <w:rPr>
          <w:rFonts w:ascii="DilleniaUPC" w:eastAsia="PMingLiU" w:hAnsi="DilleniaUPC" w:cs="DilleniaUPC"/>
          <w:color w:val="000000"/>
          <w:sz w:val="32"/>
          <w:szCs w:val="32"/>
        </w:rPr>
        <w:sym w:font="Wingdings 2" w:char="F054"/>
      </w:r>
      <w:r w:rsidRPr="00333C9E">
        <w:rPr>
          <w:rFonts w:ascii="DilleniaUPC" w:eastAsia="PMingLiU" w:hAnsi="DilleniaUPC" w:cs="DilleniaUPC"/>
          <w:color w:val="000000"/>
          <w:sz w:val="32"/>
          <w:szCs w:val="32"/>
          <w:cs/>
        </w:rPr>
        <w:t xml:space="preserve"> ค่าภาษีมูลค่าเพิ่ม 7</w:t>
      </w:r>
      <w:r w:rsidRPr="00333C9E">
        <w:rPr>
          <w:rFonts w:ascii="DilleniaUPC" w:eastAsia="PMingLiU" w:hAnsi="DilleniaUPC" w:cs="DilleniaUPC"/>
          <w:color w:val="000000"/>
          <w:sz w:val="32"/>
          <w:szCs w:val="32"/>
        </w:rPr>
        <w:t xml:space="preserve">% </w:t>
      </w:r>
      <w:r w:rsidRPr="00333C9E">
        <w:rPr>
          <w:rFonts w:ascii="DilleniaUPC" w:eastAsia="PMingLiU" w:hAnsi="DilleniaUPC" w:cs="DilleniaUPC"/>
          <w:color w:val="000000"/>
          <w:sz w:val="32"/>
          <w:szCs w:val="32"/>
          <w:cs/>
        </w:rPr>
        <w:t>และภาษีหัก ณ ที่จ่าย 3</w:t>
      </w:r>
      <w:r w:rsidRPr="00333C9E">
        <w:rPr>
          <w:rFonts w:ascii="DilleniaUPC" w:eastAsia="PMingLiU" w:hAnsi="DilleniaUPC" w:cs="DilleniaUPC"/>
          <w:color w:val="000000"/>
          <w:sz w:val="32"/>
          <w:szCs w:val="32"/>
        </w:rPr>
        <w:t xml:space="preserve">% </w:t>
      </w:r>
      <w:r w:rsidRPr="00333C9E">
        <w:rPr>
          <w:rFonts w:ascii="DilleniaUPC" w:eastAsia="PMingLiU" w:hAnsi="DilleniaUPC" w:cs="DilleniaUPC"/>
          <w:color w:val="000000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316F4A29" w14:textId="77777777" w:rsidR="00C63EB5" w:rsidRPr="00333C9E" w:rsidRDefault="00C63EB5" w:rsidP="00C63EB5">
      <w:pPr>
        <w:spacing w:after="0"/>
        <w:jc w:val="thaiDistribute"/>
        <w:rPr>
          <w:rFonts w:ascii="DilleniaUPC" w:eastAsia="PMingLiU" w:hAnsi="DilleniaUPC" w:cs="DilleniaUPC"/>
          <w:color w:val="000000"/>
          <w:sz w:val="32"/>
          <w:szCs w:val="32"/>
        </w:rPr>
      </w:pPr>
      <w:r w:rsidRPr="00333C9E">
        <w:rPr>
          <w:rFonts w:ascii="DilleniaUPC" w:eastAsia="PMingLiU" w:hAnsi="DilleniaUPC" w:cs="DilleniaUPC"/>
          <w:color w:val="000000"/>
          <w:sz w:val="32"/>
          <w:szCs w:val="32"/>
        </w:rPr>
        <w:sym w:font="Wingdings 2" w:char="F054"/>
      </w:r>
      <w:r w:rsidRPr="00333C9E">
        <w:rPr>
          <w:rFonts w:ascii="DilleniaUPC" w:eastAsia="PMingLiU" w:hAnsi="DilleniaUPC" w:cs="DilleniaUPC"/>
          <w:color w:val="000000"/>
          <w:sz w:val="32"/>
          <w:szCs w:val="32"/>
        </w:rPr>
        <w:t xml:space="preserve"> </w:t>
      </w:r>
      <w:r w:rsidRPr="00333C9E">
        <w:rPr>
          <w:rFonts w:ascii="DilleniaUPC" w:hAnsi="DilleniaUPC" w:cs="DilleniaUPC"/>
          <w:sz w:val="32"/>
          <w:szCs w:val="32"/>
          <w:cs/>
        </w:rPr>
        <w:t xml:space="preserve">ค่ายกขนกระเป๋าเดินทางท่านละ </w:t>
      </w:r>
      <w:r w:rsidRPr="00333C9E">
        <w:rPr>
          <w:rFonts w:ascii="DilleniaUPC" w:hAnsi="DilleniaUPC" w:cs="DilleniaUPC"/>
          <w:sz w:val="32"/>
          <w:szCs w:val="32"/>
        </w:rPr>
        <w:t>1</w:t>
      </w:r>
      <w:r w:rsidRPr="00333C9E">
        <w:rPr>
          <w:rFonts w:ascii="DilleniaUPC" w:hAnsi="DilleniaUPC" w:cs="DilleniaUPC"/>
          <w:sz w:val="32"/>
          <w:szCs w:val="32"/>
          <w:cs/>
        </w:rPr>
        <w:t xml:space="preserve"> ใบ โดยเฉลี่ย </w:t>
      </w:r>
      <w:r w:rsidRPr="00333C9E">
        <w:rPr>
          <w:rFonts w:ascii="DilleniaUPC" w:hAnsi="DilleniaUPC" w:cs="DilleniaUPC"/>
          <w:sz w:val="32"/>
          <w:szCs w:val="32"/>
        </w:rPr>
        <w:t>1</w:t>
      </w:r>
      <w:r w:rsidRPr="00333C9E">
        <w:rPr>
          <w:rFonts w:ascii="DilleniaUPC" w:hAnsi="DilleniaUPC" w:cs="DilleniaUPC"/>
          <w:sz w:val="32"/>
          <w:szCs w:val="32"/>
          <w:cs/>
        </w:rPr>
        <w:t>-2</w:t>
      </w:r>
      <w:r w:rsidRPr="00333C9E">
        <w:rPr>
          <w:rFonts w:ascii="DilleniaUPC" w:hAnsi="DilleniaUPC" w:cs="DilleniaUPC"/>
          <w:sz w:val="32"/>
          <w:szCs w:val="32"/>
        </w:rPr>
        <w:t xml:space="preserve"> USD / </w:t>
      </w:r>
      <w:r w:rsidRPr="00333C9E">
        <w:rPr>
          <w:rFonts w:ascii="DilleniaUPC" w:hAnsi="DilleniaUPC" w:cs="DilleniaUPC"/>
          <w:sz w:val="32"/>
          <w:szCs w:val="32"/>
          <w:cs/>
        </w:rPr>
        <w:t xml:space="preserve">ท่าน กรณีใช้บริการ </w:t>
      </w:r>
      <w:r w:rsidRPr="00333C9E">
        <w:rPr>
          <w:rFonts w:ascii="DilleniaUPC" w:hAnsi="DilleniaUPC" w:cs="DilleniaUPC"/>
          <w:sz w:val="32"/>
          <w:szCs w:val="32"/>
        </w:rPr>
        <w:t xml:space="preserve">BELL BOY </w:t>
      </w:r>
      <w:r w:rsidRPr="00333C9E">
        <w:rPr>
          <w:rFonts w:ascii="DilleniaUPC" w:hAnsi="DilleniaUPC" w:cs="DilleniaUPC"/>
          <w:sz w:val="32"/>
          <w:szCs w:val="32"/>
          <w:cs/>
        </w:rPr>
        <w:t>ของแต่ละโรงแรม</w:t>
      </w:r>
    </w:p>
    <w:p w14:paraId="6F4B460F" w14:textId="21EBFED3" w:rsidR="00C63EB5" w:rsidRPr="00333C9E" w:rsidRDefault="00C63EB5" w:rsidP="00C63EB5">
      <w:pPr>
        <w:spacing w:after="0"/>
        <w:jc w:val="thaiDistribute"/>
        <w:rPr>
          <w:rFonts w:ascii="DilleniaUPC" w:eastAsia="PMingLiU" w:hAnsi="DilleniaUPC" w:cs="DilleniaUPC"/>
          <w:b/>
          <w:bCs/>
          <w:color w:val="000000"/>
          <w:sz w:val="32"/>
          <w:szCs w:val="32"/>
        </w:rPr>
      </w:pPr>
      <w:r w:rsidRPr="00333C9E">
        <w:rPr>
          <w:rFonts w:ascii="DilleniaUPC" w:eastAsia="PMingLiU" w:hAnsi="DilleniaUPC" w:cs="DilleniaUPC"/>
          <w:b/>
          <w:bCs/>
          <w:color w:val="000000"/>
          <w:sz w:val="32"/>
          <w:szCs w:val="32"/>
        </w:rPr>
        <w:sym w:font="Wingdings 2" w:char="F054"/>
      </w:r>
      <w:r w:rsidRPr="00333C9E">
        <w:rPr>
          <w:rFonts w:ascii="DilleniaUPC" w:eastAsia="PMingLiU" w:hAnsi="DilleniaUPC" w:cs="DilleniaUPC"/>
          <w:b/>
          <w:bCs/>
          <w:color w:val="000000"/>
          <w:sz w:val="32"/>
          <w:szCs w:val="32"/>
        </w:rPr>
        <w:t xml:space="preserve"> </w:t>
      </w:r>
      <w:r w:rsidRPr="00333C9E">
        <w:rPr>
          <w:rFonts w:ascii="DilleniaUPC" w:eastAsia="PMingLiU" w:hAnsi="DilleniaUPC" w:cs="DilleniaUPC"/>
          <w:b/>
          <w:bCs/>
          <w:color w:val="000000"/>
          <w:sz w:val="32"/>
          <w:szCs w:val="32"/>
          <w:cs/>
        </w:rPr>
        <w:t xml:space="preserve">ค่าทิปมัคคุเทศก์ท้องถิ่น คนขับรถ หัวหน้าทัวร์ไทย ท่านละ </w:t>
      </w:r>
      <w:r w:rsidR="0048737D" w:rsidRPr="00333C9E">
        <w:rPr>
          <w:rFonts w:ascii="DilleniaUPC" w:eastAsia="PMingLiU" w:hAnsi="DilleniaUPC" w:cs="DilleniaUPC"/>
          <w:b/>
          <w:bCs/>
          <w:color w:val="000000"/>
          <w:sz w:val="32"/>
          <w:szCs w:val="32"/>
          <w:cs/>
        </w:rPr>
        <w:t>8</w:t>
      </w:r>
      <w:r w:rsidRPr="00333C9E">
        <w:rPr>
          <w:rFonts w:ascii="DilleniaUPC" w:eastAsia="PMingLiU" w:hAnsi="DilleniaUPC" w:cs="DilleniaUPC"/>
          <w:b/>
          <w:bCs/>
          <w:color w:val="000000"/>
          <w:sz w:val="32"/>
          <w:szCs w:val="32"/>
        </w:rPr>
        <w:t>0</w:t>
      </w:r>
      <w:r w:rsidRPr="00333C9E">
        <w:rPr>
          <w:rFonts w:ascii="DilleniaUPC" w:eastAsia="PMingLiU" w:hAnsi="DilleniaUPC" w:cs="DilleniaUPC"/>
          <w:b/>
          <w:bCs/>
          <w:color w:val="000000"/>
          <w:sz w:val="32"/>
          <w:szCs w:val="32"/>
          <w:cs/>
        </w:rPr>
        <w:t xml:space="preserve"> เหรียญดอลล่าร์สหรัฐอเมริกา </w:t>
      </w:r>
      <w:r w:rsidRPr="00333C9E">
        <w:rPr>
          <w:rFonts w:ascii="DilleniaUPC" w:eastAsia="PMingLiU" w:hAnsi="DilleniaUPC" w:cs="DilleniaUPC"/>
          <w:b/>
          <w:bCs/>
          <w:color w:val="000000"/>
          <w:sz w:val="32"/>
          <w:szCs w:val="32"/>
        </w:rPr>
        <w:t xml:space="preserve">(USD) </w:t>
      </w:r>
      <w:r w:rsidRPr="00333C9E">
        <w:rPr>
          <w:rFonts w:ascii="DilleniaUPC" w:eastAsia="PMingLiU" w:hAnsi="DilleniaUPC" w:cs="DilleniaUPC"/>
          <w:b/>
          <w:bCs/>
          <w:color w:val="000000"/>
          <w:sz w:val="32"/>
          <w:szCs w:val="32"/>
          <w:cs/>
        </w:rPr>
        <w:t>/ทริป/ท่าน ตามธรรมเนียม</w:t>
      </w:r>
      <w:r w:rsidRPr="00333C9E">
        <w:rPr>
          <w:rFonts w:ascii="DilleniaUPC" w:eastAsia="PMingLiU" w:hAnsi="DilleniaUPC" w:cs="DilleniaUPC"/>
          <w:b/>
          <w:bCs/>
          <w:color w:val="FF0000"/>
          <w:sz w:val="32"/>
          <w:szCs w:val="32"/>
          <w:highlight w:val="yellow"/>
          <w:cs/>
        </w:rPr>
        <w:t xml:space="preserve">ค่าทิปรวมตลอดการเดินทางทั้งหมด ตามธรรมเนียม </w:t>
      </w:r>
      <w:r w:rsidR="0048737D" w:rsidRPr="00333C9E">
        <w:rPr>
          <w:rFonts w:ascii="DilleniaUPC" w:eastAsia="PMingLiU" w:hAnsi="DilleniaUPC" w:cs="DilleniaUPC"/>
          <w:b/>
          <w:bCs/>
          <w:color w:val="FF0000"/>
          <w:sz w:val="32"/>
          <w:szCs w:val="32"/>
          <w:highlight w:val="yellow"/>
          <w:cs/>
        </w:rPr>
        <w:t>8</w:t>
      </w:r>
      <w:r w:rsidRPr="00333C9E">
        <w:rPr>
          <w:rFonts w:ascii="DilleniaUPC" w:eastAsia="PMingLiU" w:hAnsi="DilleniaUPC" w:cs="DilleniaUPC"/>
          <w:b/>
          <w:bCs/>
          <w:color w:val="FF0000"/>
          <w:sz w:val="32"/>
          <w:szCs w:val="32"/>
          <w:highlight w:val="yellow"/>
        </w:rPr>
        <w:t>0</w:t>
      </w:r>
      <w:r w:rsidRPr="00333C9E">
        <w:rPr>
          <w:rFonts w:ascii="DilleniaUPC" w:eastAsia="PMingLiU" w:hAnsi="DilleniaUPC" w:cs="DilleniaUPC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333C9E">
        <w:rPr>
          <w:rFonts w:ascii="DilleniaUPC" w:eastAsia="PMingLiU" w:hAnsi="DilleniaUPC" w:cs="DilleniaUPC"/>
          <w:b/>
          <w:bCs/>
          <w:color w:val="FF0000"/>
          <w:sz w:val="32"/>
          <w:szCs w:val="32"/>
          <w:highlight w:val="yellow"/>
        </w:rPr>
        <w:t>USD</w:t>
      </w:r>
      <w:r w:rsidRPr="00333C9E">
        <w:rPr>
          <w:rFonts w:ascii="DilleniaUPC" w:eastAsia="PMingLiU" w:hAnsi="DilleniaUPC" w:cs="DilleniaUPC"/>
          <w:b/>
          <w:bCs/>
          <w:color w:val="FF0000"/>
          <w:sz w:val="32"/>
          <w:szCs w:val="32"/>
          <w:highlight w:val="yellow"/>
          <w:cs/>
        </w:rPr>
        <w:t xml:space="preserve"> เหรียญดอลล่าร์สหรัฐอเมริกา </w:t>
      </w:r>
      <w:r w:rsidRPr="00333C9E">
        <w:rPr>
          <w:rFonts w:ascii="DilleniaUPC" w:eastAsia="PMingLiU" w:hAnsi="DilleniaUPC" w:cs="DilleniaUPC"/>
          <w:b/>
          <w:bCs/>
          <w:color w:val="FF0000"/>
          <w:sz w:val="32"/>
          <w:szCs w:val="32"/>
          <w:highlight w:val="yellow"/>
        </w:rPr>
        <w:t>(USD)</w:t>
      </w:r>
      <w:r w:rsidRPr="00333C9E">
        <w:rPr>
          <w:rFonts w:ascii="DilleniaUPC" w:eastAsia="PMingLiU" w:hAnsi="DilleniaUPC" w:cs="DilleniaUPC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333C9E">
        <w:rPr>
          <w:rFonts w:ascii="DilleniaUPC" w:eastAsia="PMingLiU" w:hAnsi="DilleniaUPC" w:cs="DilleniaUPC"/>
          <w:b/>
          <w:bCs/>
          <w:color w:val="000000"/>
          <w:sz w:val="32"/>
          <w:szCs w:val="32"/>
          <w:cs/>
        </w:rPr>
        <w:t xml:space="preserve">รวมไปถึงเด็กอายุมากกว่า 2 ปี ยกเว้น เด็กอายุไม่ถึง 2 ปี ณ วันเดินทางกลับ </w:t>
      </w:r>
    </w:p>
    <w:p w14:paraId="17A65ABD" w14:textId="3023234F" w:rsidR="00097CBA" w:rsidRPr="00D84CCD" w:rsidRDefault="00C63EB5" w:rsidP="00D84CCD">
      <w:pPr>
        <w:spacing w:after="0"/>
        <w:jc w:val="thaiDistribute"/>
        <w:rPr>
          <w:rFonts w:ascii="DilleniaUPC" w:eastAsia="PMingLiU" w:hAnsi="DilleniaUPC" w:cs="DilleniaUPC"/>
          <w:color w:val="000000"/>
          <w:sz w:val="32"/>
          <w:szCs w:val="32"/>
        </w:rPr>
      </w:pPr>
      <w:r w:rsidRPr="00333C9E">
        <w:rPr>
          <w:rFonts w:ascii="DilleniaUPC" w:eastAsia="PMingLiU" w:hAnsi="DilleniaUPC" w:cs="DilleniaUPC"/>
          <w:color w:val="000000"/>
          <w:sz w:val="32"/>
          <w:szCs w:val="32"/>
        </w:rPr>
        <w:sym w:font="Wingdings 2" w:char="F054"/>
      </w:r>
      <w:r w:rsidRPr="00333C9E">
        <w:rPr>
          <w:rFonts w:ascii="DilleniaUPC" w:eastAsia="PMingLiU" w:hAnsi="DilleniaUPC" w:cs="DilleniaUPC"/>
          <w:color w:val="000000"/>
          <w:sz w:val="32"/>
          <w:szCs w:val="32"/>
          <w:cs/>
        </w:rPr>
        <w:t xml:space="preserve"> ค่าธรรมเนียมการยื่นขอวีซ่า กรณีผู้เดินทางที่ถือหนังสือเดินทางต่างประเทศ (ไม่ใช่หนังสือเดินทางไทย) อัตราค่าบริการ และ การขอวีซ่า กรุณาติดต่อกับเจ้าหน้าที่เป็นกรณีพิเศษ เพื่อ</w:t>
      </w:r>
      <w:r w:rsidR="00237B5B" w:rsidRPr="00333C9E">
        <w:rPr>
          <w:rFonts w:ascii="DilleniaUPC" w:eastAsia="PMingLiU" w:hAnsi="DilleniaUPC" w:cs="DilleniaUPC"/>
          <w:color w:val="000000"/>
          <w:sz w:val="32"/>
          <w:szCs w:val="32"/>
          <w:cs/>
        </w:rPr>
        <w:t>ขอคำแนะนำในการยื่นคำร้องขอวีซ่า</w:t>
      </w:r>
    </w:p>
    <w:p w14:paraId="78717FA9" w14:textId="77777777" w:rsidR="00C63EB5" w:rsidRPr="00333C9E" w:rsidRDefault="00C63EB5" w:rsidP="00C63EB5">
      <w:pPr>
        <w:spacing w:after="0"/>
        <w:ind w:left="1440" w:hanging="1440"/>
        <w:jc w:val="thaiDistribute"/>
        <w:rPr>
          <w:rFonts w:ascii="DilleniaUPC" w:eastAsia="PMingLiU" w:hAnsi="DilleniaUPC" w:cs="DilleniaUPC"/>
          <w:b/>
          <w:bCs/>
          <w:color w:val="FF0000"/>
          <w:sz w:val="32"/>
          <w:szCs w:val="32"/>
          <w:u w:val="single"/>
        </w:rPr>
      </w:pPr>
      <w:r w:rsidRPr="00333C9E">
        <w:rPr>
          <w:rFonts w:ascii="DilleniaUPC" w:eastAsia="PMingLiU" w:hAnsi="DilleniaUPC" w:cs="DilleniaUPC"/>
          <w:b/>
          <w:bCs/>
          <w:color w:val="FF0000"/>
          <w:sz w:val="32"/>
          <w:szCs w:val="32"/>
          <w:u w:val="single"/>
          <w:cs/>
        </w:rPr>
        <w:t>เงื่อนไขการจอง และ การชำระค่าบริการ</w:t>
      </w:r>
    </w:p>
    <w:p w14:paraId="353B77F2" w14:textId="77777777" w:rsidR="00C63EB5" w:rsidRPr="00333C9E" w:rsidRDefault="00C63EB5" w:rsidP="00C63EB5">
      <w:pPr>
        <w:numPr>
          <w:ilvl w:val="1"/>
          <w:numId w:val="15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color w:val="000000"/>
          <w:sz w:val="32"/>
          <w:szCs w:val="32"/>
        </w:rPr>
      </w:pPr>
      <w:bookmarkStart w:id="2" w:name="_Hlk515616660"/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 xml:space="preserve">นักท่องเที่ยวหรือเอเย่นต์ </w:t>
      </w:r>
      <w:r w:rsidRPr="00333C9E">
        <w:rPr>
          <w:rFonts w:ascii="DilleniaUPC" w:eastAsia="Times New Roman" w:hAnsi="DilleniaUPC" w:cs="DilleniaUPC"/>
          <w:b/>
          <w:bCs/>
          <w:color w:val="000000"/>
          <w:sz w:val="32"/>
          <w:szCs w:val="32"/>
          <w:cs/>
        </w:rPr>
        <w:t>กรุณาทำการจองล่วงหน้าอย่างน้อย 45 วัน ก่อนการเดินทาง</w:t>
      </w: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 xml:space="preserve"> </w:t>
      </w:r>
      <w:r w:rsidRPr="00333C9E">
        <w:rPr>
          <w:rFonts w:ascii="DilleniaUPC" w:eastAsia="Times New Roman" w:hAnsi="DilleniaUPC" w:cs="DilleniaUPC"/>
          <w:color w:val="FF0000"/>
          <w:sz w:val="32"/>
          <w:szCs w:val="32"/>
          <w:cs/>
        </w:rPr>
        <w:t xml:space="preserve">พร้อมชำระเงินมัดจำท่านละ </w:t>
      </w:r>
      <w:r w:rsidRPr="00333C9E">
        <w:rPr>
          <w:rFonts w:ascii="DilleniaUPC" w:eastAsia="Times New Roman" w:hAnsi="DilleniaUPC" w:cs="DilleniaUPC"/>
          <w:color w:val="FF0000"/>
          <w:sz w:val="32"/>
          <w:szCs w:val="32"/>
        </w:rPr>
        <w:t>15,000</w:t>
      </w:r>
      <w:r w:rsidRPr="00333C9E">
        <w:rPr>
          <w:rFonts w:ascii="DilleniaUPC" w:eastAsia="Times New Roman" w:hAnsi="DilleniaUPC" w:cs="DilleniaUPC"/>
          <w:color w:val="FF0000"/>
          <w:sz w:val="32"/>
          <w:szCs w:val="32"/>
          <w:cs/>
        </w:rPr>
        <w:t xml:space="preserve"> บาท ภายใน </w:t>
      </w:r>
      <w:r w:rsidRPr="00333C9E">
        <w:rPr>
          <w:rFonts w:ascii="DilleniaUPC" w:eastAsia="Times New Roman" w:hAnsi="DilleniaUPC" w:cs="DilleniaUPC"/>
          <w:color w:val="FF0000"/>
          <w:sz w:val="32"/>
          <w:szCs w:val="32"/>
        </w:rPr>
        <w:t>2</w:t>
      </w:r>
      <w:r w:rsidRPr="00333C9E">
        <w:rPr>
          <w:rFonts w:ascii="DilleniaUPC" w:eastAsia="Times New Roman" w:hAnsi="DilleniaUPC" w:cs="DilleniaUPC"/>
          <w:color w:val="FF0000"/>
          <w:sz w:val="32"/>
          <w:szCs w:val="32"/>
          <w:cs/>
        </w:rPr>
        <w:t xml:space="preserve"> วัน หลังจากวันจอง หรือชำระทันทีที่จอง หากผู้จัดมีความจำเป็นให้ผู้เดินทางยืนยันการการเดิน และ ชำระค่าทัวร์ส่วนที่เหลือ ไม่เกิน 20 วันก่อนวันเดินทาง หรือก่อนผู้จัดจะทำการออกบัตรโดยสาร</w:t>
      </w: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 xml:space="preserve"> ตัวอย่างเช่น ท่านทำจองวันที่ 1 กรุณาระเงินมัดจำ ส่วนนี้ภายในวันที่ 2 ก่อนเวลา 14.00 น. เท่านั้น โดยระบบจะยกเลิกอัตโนมัติทันที หากยังไม่ได้รับยอดเงินมัดจำตามเวลาที่กำหนด และหากท่านมีความประสงค์จะเดินทางในพีเรียดเดิม ท่านจำเป็นต้องเช็คที่ว่างและทำจองเข้ามาใหม่อีกครั้ง กรณีที่คณะเต็ม มีคิวรอ (</w:t>
      </w:r>
      <w:r w:rsidRPr="00333C9E">
        <w:rPr>
          <w:rFonts w:ascii="DilleniaUPC" w:eastAsia="Times New Roman" w:hAnsi="DilleniaUPC" w:cs="DilleniaUPC"/>
          <w:color w:val="000000"/>
          <w:sz w:val="32"/>
          <w:szCs w:val="32"/>
        </w:rPr>
        <w:t xml:space="preserve">Waiting List) </w:t>
      </w: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ทางบริษัทขอสงวนสิทธิ์ในการให้สิทธิ์ลูกค้ารายถัดไป เป็นไปตามระบบ ตามวัน และ เวลา ที่ทำรายการจองเข้ามาตามลำดับ เนื่องจากทุกพีเรียดทางบริษัทมีที่นั่งราคาพิเศษจำนวนจำกัด</w:t>
      </w:r>
    </w:p>
    <w:p w14:paraId="45755B00" w14:textId="77777777" w:rsidR="00C63EB5" w:rsidRPr="00333C9E" w:rsidRDefault="00C63EB5" w:rsidP="00C63EB5">
      <w:pPr>
        <w:numPr>
          <w:ilvl w:val="1"/>
          <w:numId w:val="15"/>
        </w:numPr>
        <w:spacing w:after="0" w:line="240" w:lineRule="auto"/>
        <w:ind w:left="450" w:hanging="450"/>
        <w:contextualSpacing/>
        <w:jc w:val="thaiDistribute"/>
        <w:rPr>
          <w:rFonts w:ascii="DilleniaUPC" w:eastAsia="Times New Roman" w:hAnsi="DilleniaUPC" w:cs="DilleniaUPC"/>
          <w:b/>
          <w:bCs/>
          <w:color w:val="FF0000"/>
          <w:sz w:val="32"/>
          <w:szCs w:val="32"/>
          <w:u w:val="single"/>
        </w:rPr>
      </w:pPr>
      <w:r w:rsidRPr="00333C9E">
        <w:rPr>
          <w:rFonts w:ascii="DilleniaUPC" w:hAnsi="DilleniaUPC" w:cs="DilleniaUPC"/>
          <w:sz w:val="32"/>
          <w:szCs w:val="32"/>
          <w:cs/>
        </w:rPr>
        <w:t xml:space="preserve">การติดต่อใดๆ กับทางบริษัท เช่น แฟกซ์ อีเมลล์ หรือ จดหมายฯ ต้องทำในวันเวลาทำการของทางบริษัท ดังนี้ วันจันทร์ ถึง ศุกร์ เวลา </w:t>
      </w:r>
      <w:r w:rsidRPr="00333C9E">
        <w:rPr>
          <w:rFonts w:ascii="DilleniaUPC" w:hAnsi="DilleniaUPC" w:cs="DilleniaUPC"/>
          <w:sz w:val="32"/>
          <w:szCs w:val="32"/>
        </w:rPr>
        <w:t xml:space="preserve">9.00 </w:t>
      </w:r>
      <w:r w:rsidRPr="00333C9E">
        <w:rPr>
          <w:rFonts w:ascii="DilleniaUPC" w:hAnsi="DilleniaUPC" w:cs="DilleniaUPC"/>
          <w:sz w:val="32"/>
          <w:szCs w:val="32"/>
          <w:cs/>
        </w:rPr>
        <w:t>น.</w:t>
      </w:r>
      <w:r w:rsidRPr="00333C9E">
        <w:rPr>
          <w:rFonts w:ascii="DilleniaUPC" w:hAnsi="DilleniaUPC" w:cs="DilleniaUPC"/>
          <w:sz w:val="32"/>
          <w:szCs w:val="32"/>
        </w:rPr>
        <w:t xml:space="preserve">–18.00 </w:t>
      </w:r>
      <w:r w:rsidRPr="00333C9E">
        <w:rPr>
          <w:rFonts w:ascii="DilleniaUPC" w:hAnsi="DilleniaUPC" w:cs="DilleniaUPC"/>
          <w:sz w:val="32"/>
          <w:szCs w:val="32"/>
          <w:cs/>
        </w:rPr>
        <w:t xml:space="preserve">น. และ วันเสาร์ เวลา </w:t>
      </w:r>
      <w:r w:rsidRPr="00333C9E">
        <w:rPr>
          <w:rFonts w:ascii="DilleniaUPC" w:hAnsi="DilleniaUPC" w:cs="DilleniaUPC"/>
          <w:sz w:val="32"/>
          <w:szCs w:val="32"/>
        </w:rPr>
        <w:t xml:space="preserve">9.00 </w:t>
      </w:r>
      <w:r w:rsidRPr="00333C9E">
        <w:rPr>
          <w:rFonts w:ascii="DilleniaUPC" w:hAnsi="DilleniaUPC" w:cs="DilleniaUPC"/>
          <w:sz w:val="32"/>
          <w:szCs w:val="32"/>
          <w:cs/>
        </w:rPr>
        <w:t>น.</w:t>
      </w:r>
      <w:r w:rsidRPr="00333C9E">
        <w:rPr>
          <w:rFonts w:ascii="DilleniaUPC" w:hAnsi="DilleniaUPC" w:cs="DilleniaUPC"/>
          <w:sz w:val="32"/>
          <w:szCs w:val="32"/>
        </w:rPr>
        <w:t xml:space="preserve">–14.00 </w:t>
      </w:r>
      <w:r w:rsidRPr="00333C9E">
        <w:rPr>
          <w:rFonts w:ascii="DilleniaUPC" w:hAnsi="DilleniaUPC" w:cs="DilleniaUPC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</w:p>
    <w:bookmarkEnd w:id="2"/>
    <w:p w14:paraId="4230F1E8" w14:textId="77777777" w:rsidR="00C63EB5" w:rsidRPr="00333C9E" w:rsidRDefault="00C63EB5" w:rsidP="00C63EB5">
      <w:pPr>
        <w:spacing w:after="0"/>
        <w:ind w:left="360"/>
        <w:contextualSpacing/>
        <w:jc w:val="thaiDistribute"/>
        <w:rPr>
          <w:rFonts w:ascii="DilleniaUPC" w:eastAsia="Times New Roman" w:hAnsi="DilleniaUPC" w:cs="DilleniaUPC"/>
          <w:b/>
          <w:bCs/>
          <w:color w:val="FF0000"/>
          <w:sz w:val="32"/>
          <w:szCs w:val="32"/>
          <w:u w:val="single"/>
        </w:rPr>
      </w:pPr>
    </w:p>
    <w:p w14:paraId="6ABD2220" w14:textId="77777777" w:rsidR="00C63EB5" w:rsidRPr="00333C9E" w:rsidRDefault="00C63EB5" w:rsidP="00C63EB5">
      <w:pPr>
        <w:spacing w:after="0"/>
        <w:jc w:val="thaiDistribute"/>
        <w:rPr>
          <w:rFonts w:ascii="DilleniaUPC" w:eastAsia="Times New Roman" w:hAnsi="DilleniaUPC" w:cs="DilleniaUPC"/>
          <w:b/>
          <w:bCs/>
          <w:color w:val="FF0000"/>
          <w:sz w:val="32"/>
          <w:szCs w:val="32"/>
          <w:u w:val="single"/>
        </w:rPr>
      </w:pPr>
      <w:r w:rsidRPr="00333C9E">
        <w:rPr>
          <w:rFonts w:ascii="DilleniaUPC" w:eastAsia="Times New Roman" w:hAnsi="DilleniaUPC" w:cs="DilleniaUPC"/>
          <w:b/>
          <w:bCs/>
          <w:color w:val="FF0000"/>
          <w:sz w:val="32"/>
          <w:szCs w:val="32"/>
          <w:highlight w:val="yellow"/>
          <w:u w:val="single"/>
          <w:cs/>
        </w:rPr>
        <w:t>เงื่อนไขการยกเลิกการเดินทาง</w:t>
      </w:r>
    </w:p>
    <w:p w14:paraId="74D32573" w14:textId="77777777" w:rsidR="00C63EB5" w:rsidRPr="00333C9E" w:rsidRDefault="00C63EB5" w:rsidP="00C63EB5">
      <w:pPr>
        <w:numPr>
          <w:ilvl w:val="0"/>
          <w:numId w:val="16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DilleniaUPC" w:eastAsia="Times New Roman" w:hAnsi="DilleniaUPC" w:cs="DilleniaUPC"/>
          <w:color w:val="000000"/>
          <w:sz w:val="32"/>
          <w:szCs w:val="32"/>
          <w:cs/>
        </w:rPr>
      </w:pPr>
      <w:bookmarkStart w:id="3" w:name="_Hlk513213381"/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กรณีที่นักท่องเที่ยวหรือเอเย่นต์ต้องการขอยกเลิกการเดินทาง หรือ เลื่อน หรือ เปลี่ยนแปลง การเดินทาง นักท่องเที่ยวหรือเอเย่นต์ (ผู้มีรายชื่อในเอกสารการจอง) จะต้องแฟกซ์ อีเมลล์ หรือ เดินทางมาที่บริษัทอย่างใดอย่างหนึ่ง เพื่อลงนามในเอกสารแจ้งยืนยันยกเลิกการจองกับทางบริษัทเป็นลายลักษณ์อักษรเท่านั้น ทางบริษัทไม่รับยกเลิกการจองผ่านทางโทรศัพท์ไม่ว่ากรณีใดๆทั้งสิ้น</w:t>
      </w:r>
    </w:p>
    <w:p w14:paraId="6350A855" w14:textId="77777777" w:rsidR="00C63EB5" w:rsidRPr="00333C9E" w:rsidRDefault="00C63EB5" w:rsidP="00C63EB5">
      <w:pPr>
        <w:numPr>
          <w:ilvl w:val="0"/>
          <w:numId w:val="16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DilleniaUPC" w:eastAsia="Times New Roman" w:hAnsi="DilleniaUPC" w:cs="DilleniaUPC"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กรณีนักท่องเที่ยวหรือเอเย่นต์ต้องการขอรับเงินค่าบริการคืน นักท่องเที่ยวหรือเอเย่นต์ (ผู้มีรายชื่อในเอกสารการจอง) จะต้องแฟกซ์ อีเมลล์ หรือ เดินทางมาที่บริษัทอย่างใดอย่างหนึ่ง เพื่อลงนามดำเนินการขอรับเงินค่าบริการคืน โดยแนบหนังสือมอบอำนาจประกอบ (กรณีดำเนินการแทนผู้เดินทาง) พร้อมหลักฐาน ได้แก่ ใบเรียกเก็บเงิน หลักฐานการชำระเงินค่าบริการต่างๆทั้งหมด พาสปอร์ตหน้าแรกของผู้เดินทาง สำเนาบัตรประชาชนของผู้รับมอบอำนาจ และหน้าสมุดบัญชีธนาคารที่ต้องการให้นำเงินเข้าให้ครบถ้วน โดยมีเงื่อนไขการคืนเงินค่าบริการดังนี้</w:t>
      </w:r>
    </w:p>
    <w:p w14:paraId="2856B2F3" w14:textId="77777777" w:rsidR="00C63EB5" w:rsidRPr="00333C9E" w:rsidRDefault="00C63EB5" w:rsidP="00C63EB5">
      <w:pPr>
        <w:numPr>
          <w:ilvl w:val="1"/>
          <w:numId w:val="14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DilleniaUPC" w:eastAsia="Times New Roman" w:hAnsi="DilleniaUPC" w:cs="DilleniaUPC"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b/>
          <w:bCs/>
          <w:color w:val="000000"/>
          <w:sz w:val="32"/>
          <w:szCs w:val="32"/>
          <w:cs/>
        </w:rPr>
        <w:t>แจ้งยกเลิก 30 วัน</w:t>
      </w:r>
      <w:r w:rsidRPr="00333C9E"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  <w:t> </w:t>
      </w:r>
      <w:r w:rsidRPr="00333C9E">
        <w:rPr>
          <w:rFonts w:ascii="DilleniaUPC" w:eastAsia="Times New Roman" w:hAnsi="DilleniaUPC" w:cs="DilleniaUPC"/>
          <w:b/>
          <w:bCs/>
          <w:color w:val="000000"/>
          <w:sz w:val="32"/>
          <w:szCs w:val="32"/>
          <w:cs/>
        </w:rPr>
        <w:t xml:space="preserve">ขึ้นไป ก่อนการเดินทาง คืนค่าใช้จ่ายทั้งหมด </w:t>
      </w:r>
      <w:r w:rsidRPr="00333C9E">
        <w:rPr>
          <w:rFonts w:ascii="DilleniaUPC" w:eastAsia="Times New Roman" w:hAnsi="DilleniaUPC" w:cs="DilleniaUPC"/>
          <w:b/>
          <w:bCs/>
          <w:color w:val="FF0000"/>
          <w:sz w:val="32"/>
          <w:szCs w:val="32"/>
        </w:rPr>
        <w:t>**</w:t>
      </w:r>
      <w:r w:rsidRPr="00333C9E">
        <w:rPr>
          <w:rFonts w:ascii="DilleniaUPC" w:eastAsia="Times New Roman" w:hAnsi="DilleniaUPC" w:cs="DilleniaUPC"/>
          <w:b/>
          <w:bCs/>
          <w:color w:val="FF0000"/>
          <w:sz w:val="32"/>
          <w:szCs w:val="32"/>
          <w:cs/>
        </w:rPr>
        <w:t xml:space="preserve"> กรณีวันเดินทางตรงกับช่วงวันหยุดนักขัตฤกษ์ ไม่ว่าวันใดวันหนึ่ง ทางบริษัทขอสงวนสิทธิ์ในการยกเลิกการเดินทางไม่น้อยกว่า 60 วัน **</w:t>
      </w:r>
    </w:p>
    <w:p w14:paraId="211BE79A" w14:textId="77777777" w:rsidR="00C63EB5" w:rsidRPr="00333C9E" w:rsidRDefault="00C63EB5" w:rsidP="00C63EB5">
      <w:pPr>
        <w:numPr>
          <w:ilvl w:val="1"/>
          <w:numId w:val="14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b/>
          <w:bCs/>
          <w:color w:val="000000"/>
          <w:sz w:val="32"/>
          <w:szCs w:val="32"/>
          <w:cs/>
        </w:rPr>
        <w:lastRenderedPageBreak/>
        <w:t>แจ้งยกเลิก 16-29 วัน</w:t>
      </w:r>
      <w:r w:rsidRPr="00333C9E"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  <w:t> </w:t>
      </w:r>
      <w:r w:rsidRPr="00333C9E">
        <w:rPr>
          <w:rFonts w:ascii="DilleniaUPC" w:eastAsia="Times New Roman" w:hAnsi="DilleniaUPC" w:cs="DilleniaUPC"/>
          <w:b/>
          <w:bCs/>
          <w:color w:val="000000"/>
          <w:sz w:val="32"/>
          <w:szCs w:val="32"/>
          <w:cs/>
        </w:rPr>
        <w:t xml:space="preserve">ก่อนการเดินทาง เก็บค่าใช้จ่ายท่านละ </w:t>
      </w:r>
      <w:r w:rsidRPr="00333C9E"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  <w:t>15,000</w:t>
      </w:r>
      <w:r w:rsidRPr="00333C9E">
        <w:rPr>
          <w:rFonts w:ascii="DilleniaUPC" w:eastAsia="Times New Roman" w:hAnsi="DilleniaUPC" w:cs="DilleniaUPC"/>
          <w:b/>
          <w:bCs/>
          <w:color w:val="000000"/>
          <w:sz w:val="32"/>
          <w:szCs w:val="32"/>
          <w:cs/>
        </w:rPr>
        <w:t xml:space="preserve"> บาท </w:t>
      </w:r>
      <w:r w:rsidRPr="00333C9E">
        <w:rPr>
          <w:rFonts w:ascii="DilleniaUPC" w:eastAsia="Times New Roman" w:hAnsi="DilleniaUPC" w:cs="DilleniaUPC"/>
          <w:b/>
          <w:bCs/>
          <w:color w:val="FF0000"/>
          <w:sz w:val="32"/>
          <w:szCs w:val="32"/>
          <w:cs/>
        </w:rPr>
        <w:t>** กรณีที่มีค่าใช้จ่ายตามจริงมากกว่ากำหนด</w:t>
      </w:r>
      <w:r w:rsidRPr="00333C9E">
        <w:rPr>
          <w:rFonts w:ascii="DilleniaUPC" w:eastAsia="Times New Roman" w:hAnsi="DilleniaUPC" w:cs="DilleniaUPC"/>
          <w:b/>
          <w:bCs/>
          <w:color w:val="000000"/>
          <w:sz w:val="32"/>
          <w:szCs w:val="32"/>
          <w:cs/>
        </w:rPr>
        <w:t xml:space="preserve"> </w:t>
      </w:r>
      <w:r w:rsidRPr="00333C9E">
        <w:rPr>
          <w:rFonts w:ascii="DilleniaUPC" w:eastAsia="Times New Roman" w:hAnsi="DilleniaUPC" w:cs="DilleniaUPC"/>
          <w:b/>
          <w:bCs/>
          <w:color w:val="FF0000"/>
          <w:sz w:val="32"/>
          <w:szCs w:val="32"/>
          <w:cs/>
        </w:rPr>
        <w:t>ทางบริษัทขอสงวนสิทธิ์ในการเรียกเก็บค่าใช้จ่ายเพิ่ม ที่เกิดขึ้นจริงทั้งหมด **</w:t>
      </w:r>
    </w:p>
    <w:p w14:paraId="4690B1D2" w14:textId="77777777" w:rsidR="00C63EB5" w:rsidRPr="00333C9E" w:rsidRDefault="00C63EB5" w:rsidP="00C63EB5">
      <w:pPr>
        <w:numPr>
          <w:ilvl w:val="1"/>
          <w:numId w:val="14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b/>
          <w:bCs/>
          <w:color w:val="000000"/>
          <w:sz w:val="32"/>
          <w:szCs w:val="32"/>
          <w:cs/>
        </w:rPr>
        <w:t>แจ้งยกเลิกน้อยกว่า 15 วัน</w:t>
      </w:r>
      <w:r w:rsidRPr="00333C9E"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  <w:t> </w:t>
      </w:r>
      <w:r w:rsidRPr="00333C9E">
        <w:rPr>
          <w:rFonts w:ascii="DilleniaUPC" w:eastAsia="Times New Roman" w:hAnsi="DilleniaUPC" w:cs="DilleniaUPC"/>
          <w:b/>
          <w:bCs/>
          <w:color w:val="FF0000"/>
          <w:sz w:val="32"/>
          <w:szCs w:val="32"/>
          <w:cs/>
        </w:rPr>
        <w:t>ทางบริษัทขอสงวนสิทธิ์ในการเรียก ไม่คืนค่าใช้จ่ายทั้งหมด</w:t>
      </w:r>
    </w:p>
    <w:p w14:paraId="3802ABF1" w14:textId="77777777" w:rsidR="00C63EB5" w:rsidRPr="00333C9E" w:rsidRDefault="00C63EB5" w:rsidP="00C63EB5">
      <w:pPr>
        <w:spacing w:before="100" w:beforeAutospacing="1" w:after="0"/>
        <w:ind w:left="450"/>
        <w:contextualSpacing/>
        <w:jc w:val="thaiDistribute"/>
        <w:rPr>
          <w:rFonts w:ascii="DilleniaUPC" w:eastAsia="Times New Roman" w:hAnsi="DilleniaUPC" w:cs="DilleniaUPC"/>
          <w:color w:val="000000"/>
          <w:sz w:val="32"/>
          <w:szCs w:val="32"/>
          <w:u w:val="single"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** ทั้งนี้ ทางบริษัทจะหักค่าใช้จ่ายที่ได้จ่ายจริงจากค่าบริการที่ชำระแล้วเนื่องจากการจัดเตรียม การจัดการนำเที่ยวให้แก่นักท่องเที่ยว เช่น การสำรองที่นั่งตั๋วเครื่องบิน การจองที่พัก เป็นต้น **</w:t>
      </w:r>
    </w:p>
    <w:p w14:paraId="598B108B" w14:textId="77777777" w:rsidR="00C63EB5" w:rsidRPr="00333C9E" w:rsidRDefault="00C63EB5" w:rsidP="00C63EB5">
      <w:pPr>
        <w:numPr>
          <w:ilvl w:val="0"/>
          <w:numId w:val="16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DilleniaUPC" w:eastAsia="Times New Roman" w:hAnsi="DilleniaUPC" w:cs="DilleniaUPC"/>
          <w:color w:val="000000"/>
          <w:sz w:val="32"/>
          <w:szCs w:val="32"/>
          <w:cs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 xml:space="preserve">การเดินทางที่ต้องการันตีมัดจำหรือซื้อขาดแบบมีเงื่อนไข หรือเที่ยวบินเหมาลำ </w:t>
      </w:r>
      <w:r w:rsidRPr="00333C9E">
        <w:rPr>
          <w:rFonts w:ascii="DilleniaUPC" w:eastAsia="Times New Roman" w:hAnsi="DilleniaUPC" w:cs="DilleniaUPC"/>
          <w:color w:val="000000"/>
          <w:sz w:val="32"/>
          <w:szCs w:val="32"/>
        </w:rPr>
        <w:t xml:space="preserve">Charter Flight </w:t>
      </w: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 xml:space="preserve">หรือ </w:t>
      </w:r>
      <w:r w:rsidRPr="00333C9E">
        <w:rPr>
          <w:rFonts w:ascii="DilleniaUPC" w:eastAsia="Times New Roman" w:hAnsi="DilleniaUPC" w:cs="DilleniaUPC"/>
          <w:color w:val="000000"/>
          <w:sz w:val="32"/>
          <w:szCs w:val="32"/>
        </w:rPr>
        <w:t xml:space="preserve">Extra Flight </w:t>
      </w: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 xml:space="preserve">กับสายการบิน หรือผ่านตัวแทนในประเทศหรือต่างประเทศ  จะไม่มีการคืนเงินมัดจำหรือค่าบริการทั้งหมดไม่ว่ากรณีใดๆก็ตาม  </w:t>
      </w:r>
    </w:p>
    <w:p w14:paraId="47069616" w14:textId="77777777" w:rsidR="00C63EB5" w:rsidRPr="00333C9E" w:rsidRDefault="00C63EB5" w:rsidP="00C63EB5">
      <w:pPr>
        <w:numPr>
          <w:ilvl w:val="0"/>
          <w:numId w:val="16"/>
        </w:numPr>
        <w:spacing w:after="0" w:line="240" w:lineRule="auto"/>
        <w:ind w:left="450" w:hanging="450"/>
        <w:jc w:val="thaiDistribute"/>
        <w:rPr>
          <w:rFonts w:ascii="DilleniaUPC" w:eastAsia="Cordia New" w:hAnsi="DilleniaUPC" w:cs="DilleniaUPC"/>
          <w:color w:val="000000"/>
          <w:sz w:val="32"/>
          <w:szCs w:val="32"/>
        </w:rPr>
      </w:pP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 xml:space="preserve">สำหรับอัตราค่าบริการนี้ จำเป็นต้องมีผู้เดินทางจำนวน 20 ท่าน ขึ้นไป ในแต่ละคณะ กรณีที่มีผู้เดินทางไม่ถึงตามจำนวนที่กำหนด ทางบริษัทฯ ขอสงวนสิทธิ์ในการยกเลิก เลื่อน หรือ เปลี่ยนแปลง อัตราค่าบริการ (ปรับราคาเพิ่มขึ้น เพื่อให้คณะได้ออกเดินทาง ตามความต้องการ) </w:t>
      </w: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โดยทางบริษัทจะแจ้งให้กับนักท่องเที่ยวหรือเอเย่นต์ทราบล่วงหน้าอย่างน้อย 10 วัน ก่อนการเดินทางสำหรับประเทศที่ไม่มีวีซ่า และ อย่างน้อย 21 วัน ก่อนการเดินทางสำหรับประเทศที่มีวีซ่า แต่หากทางนักท่องเที่ยวหรือเอเย่นต์ทุกท่านยินดีที่จะชำระค่าบริการเพิ่มจากการที่มีนักท่องเที่ยวร่วมเดินทางน้อยกว่าที่ทางบริษัทกำหนดเพื่อให้คณะเดินทางได้ ทางบริษัทยินดีที่จะให้บริการและดำเนินการต่อไป</w:t>
      </w:r>
    </w:p>
    <w:p w14:paraId="62B8B1EA" w14:textId="77777777" w:rsidR="00C63EB5" w:rsidRPr="00333C9E" w:rsidRDefault="00C63EB5" w:rsidP="00C63EB5">
      <w:pPr>
        <w:numPr>
          <w:ilvl w:val="0"/>
          <w:numId w:val="16"/>
        </w:numPr>
        <w:spacing w:after="0" w:line="240" w:lineRule="auto"/>
        <w:ind w:left="450" w:hanging="450"/>
        <w:contextualSpacing/>
        <w:jc w:val="thaiDistribute"/>
        <w:rPr>
          <w:rFonts w:ascii="DilleniaUPC" w:hAnsi="DilleniaUPC" w:cs="DilleniaUPC"/>
          <w:sz w:val="32"/>
          <w:szCs w:val="32"/>
        </w:rPr>
      </w:pPr>
      <w:r w:rsidRPr="00333C9E">
        <w:rPr>
          <w:rFonts w:ascii="DilleniaUPC" w:hAnsi="DilleniaUPC" w:cs="DilleniaUPC"/>
          <w:sz w:val="32"/>
          <w:szCs w:val="32"/>
          <w:cs/>
        </w:rPr>
        <w:t xml:space="preserve">ในกรณีที่ลูกค้าดำเนินการยื่นวีซ่าเรียบร้อยแล้ว ทางบริษัทขอสงวนสิทธิ์ไม่คืนค่าทัวร์ที่ลูกค้าชำระมาแล้วไม่ว่าส่วนใดส่วนหนึ่ง ยกเว้นในกรณีที่วีซ่าไม่ผ่านการอนุมัติจากทางสถานทูต กรณีนี้ทางบริษัทจะคิดค่าใช้จ่ายตามที่เกิดขึ้นจริงทั้งหมด 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>โดยคำนึงถึงประโยชน์ของลูกค้าเป็นสำคัญ</w:t>
      </w:r>
    </w:p>
    <w:p w14:paraId="628E5BBC" w14:textId="77777777" w:rsidR="00C63EB5" w:rsidRPr="00333C9E" w:rsidRDefault="00C63EB5" w:rsidP="00C63EB5">
      <w:pPr>
        <w:numPr>
          <w:ilvl w:val="0"/>
          <w:numId w:val="16"/>
        </w:numPr>
        <w:spacing w:after="0" w:line="240" w:lineRule="auto"/>
        <w:ind w:left="450" w:hanging="450"/>
        <w:contextualSpacing/>
        <w:jc w:val="thaiDistribute"/>
        <w:rPr>
          <w:rFonts w:ascii="DilleniaUPC" w:hAnsi="DilleniaUPC" w:cs="DilleniaUPC"/>
          <w:sz w:val="32"/>
          <w:szCs w:val="32"/>
        </w:rPr>
      </w:pPr>
      <w:r w:rsidRPr="00333C9E">
        <w:rPr>
          <w:rFonts w:ascii="DilleniaUPC" w:hAnsi="DilleniaUPC" w:cs="DilleniaUPC"/>
          <w:sz w:val="32"/>
          <w:szCs w:val="32"/>
          <w:cs/>
        </w:rPr>
        <w:t xml:space="preserve">การติดต่อใดๆ กับทางบริษัทเช่น แฟกซ์ อีเมลล์ หรือจดหมายฯ ต้องทำในวันเวลาทำการของทางบริษัท ดังนี้ วันจันทร์ ถึงศุกร์ เวลา </w:t>
      </w:r>
      <w:r w:rsidRPr="00333C9E">
        <w:rPr>
          <w:rFonts w:ascii="DilleniaUPC" w:hAnsi="DilleniaUPC" w:cs="DilleniaUPC"/>
          <w:sz w:val="32"/>
          <w:szCs w:val="32"/>
        </w:rPr>
        <w:t xml:space="preserve">9.00 </w:t>
      </w:r>
      <w:r w:rsidRPr="00333C9E">
        <w:rPr>
          <w:rFonts w:ascii="DilleniaUPC" w:hAnsi="DilleniaUPC" w:cs="DilleniaUPC"/>
          <w:sz w:val="32"/>
          <w:szCs w:val="32"/>
          <w:cs/>
        </w:rPr>
        <w:t xml:space="preserve">น. </w:t>
      </w:r>
      <w:r w:rsidRPr="00333C9E">
        <w:rPr>
          <w:rFonts w:ascii="DilleniaUPC" w:hAnsi="DilleniaUPC" w:cs="DilleniaUPC"/>
          <w:sz w:val="32"/>
          <w:szCs w:val="32"/>
        </w:rPr>
        <w:t xml:space="preserve">– 18.00 </w:t>
      </w:r>
      <w:r w:rsidRPr="00333C9E">
        <w:rPr>
          <w:rFonts w:ascii="DilleniaUPC" w:hAnsi="DilleniaUPC" w:cs="DilleniaUPC"/>
          <w:sz w:val="32"/>
          <w:szCs w:val="32"/>
          <w:cs/>
        </w:rPr>
        <w:t xml:space="preserve">น. และวันเสาร์ เวลา </w:t>
      </w:r>
      <w:r w:rsidRPr="00333C9E">
        <w:rPr>
          <w:rFonts w:ascii="DilleniaUPC" w:hAnsi="DilleniaUPC" w:cs="DilleniaUPC"/>
          <w:sz w:val="32"/>
          <w:szCs w:val="32"/>
        </w:rPr>
        <w:t xml:space="preserve">9.00 </w:t>
      </w:r>
      <w:r w:rsidRPr="00333C9E">
        <w:rPr>
          <w:rFonts w:ascii="DilleniaUPC" w:hAnsi="DilleniaUPC" w:cs="DilleniaUPC"/>
          <w:sz w:val="32"/>
          <w:szCs w:val="32"/>
          <w:cs/>
        </w:rPr>
        <w:t>น.-</w:t>
      </w:r>
      <w:r w:rsidRPr="00333C9E">
        <w:rPr>
          <w:rFonts w:ascii="DilleniaUPC" w:hAnsi="DilleniaUPC" w:cs="DilleniaUPC"/>
          <w:sz w:val="32"/>
          <w:szCs w:val="32"/>
        </w:rPr>
        <w:t xml:space="preserve">14.00 </w:t>
      </w:r>
      <w:r w:rsidRPr="00333C9E">
        <w:rPr>
          <w:rFonts w:ascii="DilleniaUPC" w:hAnsi="DilleniaUPC" w:cs="DilleniaUPC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  <w:bookmarkEnd w:id="3"/>
    </w:p>
    <w:p w14:paraId="0A62338F" w14:textId="77777777" w:rsidR="00C63EB5" w:rsidRPr="00333C9E" w:rsidRDefault="00C63EB5" w:rsidP="00C63EB5">
      <w:pPr>
        <w:ind w:left="426"/>
        <w:contextualSpacing/>
        <w:jc w:val="thaiDistribute"/>
        <w:rPr>
          <w:rFonts w:ascii="DilleniaUPC" w:hAnsi="DilleniaUPC" w:cs="DilleniaUPC"/>
          <w:sz w:val="32"/>
          <w:szCs w:val="32"/>
          <w:cs/>
        </w:rPr>
      </w:pPr>
    </w:p>
    <w:p w14:paraId="7460BCE1" w14:textId="77777777" w:rsidR="00C63EB5" w:rsidRPr="00333C9E" w:rsidRDefault="00C63EB5" w:rsidP="00C63EB5">
      <w:pPr>
        <w:spacing w:after="0"/>
        <w:ind w:left="1440" w:hanging="1440"/>
        <w:rPr>
          <w:rFonts w:ascii="DilleniaUPC" w:eastAsia="Cordia New" w:hAnsi="DilleniaUPC" w:cs="DilleniaUPC"/>
          <w:b/>
          <w:bCs/>
          <w:color w:val="FF0000"/>
          <w:sz w:val="32"/>
          <w:szCs w:val="32"/>
          <w:u w:val="single"/>
        </w:rPr>
      </w:pPr>
      <w:r w:rsidRPr="00333C9E">
        <w:rPr>
          <w:rFonts w:ascii="DilleniaUPC" w:eastAsia="Cordia New" w:hAnsi="DilleniaUPC" w:cs="DilleniaUPC"/>
          <w:b/>
          <w:bCs/>
          <w:color w:val="FF0000"/>
          <w:sz w:val="32"/>
          <w:szCs w:val="32"/>
          <w:u w:val="single"/>
          <w:cs/>
        </w:rPr>
        <w:t xml:space="preserve">ข้อมูลสำคัญเกี่ยวกับ </w:t>
      </w:r>
      <w:r w:rsidRPr="00333C9E">
        <w:rPr>
          <w:rFonts w:ascii="DilleniaUPC" w:eastAsia="Cordia New" w:hAnsi="DilleniaUPC" w:cs="DilleniaUPC"/>
          <w:b/>
          <w:bCs/>
          <w:color w:val="FF0000"/>
          <w:sz w:val="32"/>
          <w:szCs w:val="32"/>
          <w:highlight w:val="yellow"/>
          <w:u w:val="single"/>
          <w:cs/>
        </w:rPr>
        <w:t>โรงแรมที่พัก</w:t>
      </w:r>
      <w:r w:rsidRPr="00333C9E">
        <w:rPr>
          <w:rFonts w:ascii="DilleniaUPC" w:eastAsia="Cordia New" w:hAnsi="DilleniaUPC" w:cs="DilleniaUPC"/>
          <w:b/>
          <w:bCs/>
          <w:color w:val="FF0000"/>
          <w:sz w:val="32"/>
          <w:szCs w:val="32"/>
          <w:u w:val="single"/>
          <w:cs/>
        </w:rPr>
        <w:t xml:space="preserve"> ที่ท่านควรทราบ</w:t>
      </w:r>
    </w:p>
    <w:p w14:paraId="3E3AEBF7" w14:textId="77777777" w:rsidR="00C63EB5" w:rsidRPr="00333C9E" w:rsidRDefault="00C63EB5" w:rsidP="00C63EB5">
      <w:pPr>
        <w:numPr>
          <w:ilvl w:val="0"/>
          <w:numId w:val="17"/>
        </w:numPr>
        <w:spacing w:after="0" w:line="240" w:lineRule="auto"/>
        <w:ind w:left="450" w:hanging="450"/>
        <w:jc w:val="thaiDistribute"/>
        <w:rPr>
          <w:rFonts w:ascii="DilleniaUPC" w:eastAsia="Cordia New" w:hAnsi="DilleniaUPC" w:cs="DilleniaUPC"/>
          <w:color w:val="000000"/>
          <w:sz w:val="32"/>
          <w:szCs w:val="32"/>
          <w:cs/>
        </w:rPr>
      </w:pP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>เนื่องจากการวางแผนผังห้องพักของแต่ละโรงแรมแตกต่างกัน จึงอาจทำให้ห้องพักแบบห้องเดี่ยว (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</w:rPr>
        <w:t xml:space="preserve">Single) , 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>ห้องพักคู่แบบ 2 ท่าน (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</w:rPr>
        <w:t xml:space="preserve">Twin/Double) 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>และ ห้องพักแบบ 3 ท่าน / 3 เตียง (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</w:rPr>
        <w:t xml:space="preserve">Triple Room) 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>ห้องพักแต่ละประเภท อาจจะไม่ติดกัน หรือ อยู่คนละชั้นกัน และบางโรงแรมอาจจะไม่มีห้องพักแบบ 3 ท่าน ซึ่งถ้าต้องการเข้าพัก 3 ท่าน อาจจะต้องเป็น 1 เตียงใหญ่ กับ 1 เตียงพับเสริม หรือ อาจมีความจำเป็นต้องแยกห้องพัก เป็น ห้องคู่ 1 ห้อง (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</w:rPr>
        <w:t xml:space="preserve">Twin/Double) 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>และ ห้องเดี่ยว 1 ห้อง (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</w:rPr>
        <w:t xml:space="preserve">Single) 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>ไม่ว่ากรณีใดๆ ทางบริษัทขอสงวนสิทธิ์ในการเรียกเก็บค่าบริการเพิ่มตามจริงที่เกิดขึ้นจาก</w:t>
      </w: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นักท่องเที่ยวหรือเอเย่นต์</w:t>
      </w:r>
    </w:p>
    <w:p w14:paraId="757B2FAE" w14:textId="77777777" w:rsidR="00C63EB5" w:rsidRPr="00333C9E" w:rsidRDefault="00C63EB5" w:rsidP="00C63EB5">
      <w:pPr>
        <w:numPr>
          <w:ilvl w:val="0"/>
          <w:numId w:val="17"/>
        </w:numPr>
        <w:spacing w:after="0" w:line="240" w:lineRule="auto"/>
        <w:ind w:left="450" w:hanging="450"/>
        <w:jc w:val="thaiDistribute"/>
        <w:rPr>
          <w:rFonts w:ascii="DilleniaUPC" w:eastAsia="Cordia New" w:hAnsi="DilleniaUPC" w:cs="DilleniaUPC"/>
          <w:color w:val="000000"/>
          <w:sz w:val="32"/>
          <w:szCs w:val="32"/>
          <w:cs/>
        </w:rPr>
      </w:pP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 xml:space="preserve">โรงแรมในยุโรปส่วนใหญ่อาจจะไม่มีเครื่องปรับอากาศ เนื่องจากอยู่ในแถบที่มีอุณหภูมิต่ำ </w:t>
      </w:r>
    </w:p>
    <w:p w14:paraId="11E114F5" w14:textId="77777777" w:rsidR="00C63EB5" w:rsidRPr="00333C9E" w:rsidRDefault="00C63EB5" w:rsidP="00C63EB5">
      <w:pPr>
        <w:numPr>
          <w:ilvl w:val="0"/>
          <w:numId w:val="17"/>
        </w:numPr>
        <w:spacing w:after="0" w:line="240" w:lineRule="auto"/>
        <w:ind w:left="450" w:hanging="450"/>
        <w:jc w:val="thaiDistribute"/>
        <w:rPr>
          <w:rFonts w:ascii="DilleniaUPC" w:eastAsia="Cordia New" w:hAnsi="DilleniaUPC" w:cs="DilleniaUPC"/>
          <w:color w:val="000000"/>
          <w:sz w:val="32"/>
          <w:szCs w:val="32"/>
        </w:rPr>
      </w:pP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>กรณีที่มีงานจัดประชุมนานาชาติ (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</w:rPr>
        <w:t xml:space="preserve">Trade Fair) 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>เป็นผลให้ค่าโรงแรมสูงขึ้นมากและห้องพักในเมืองเต็ม บริษัทฯขอสงวนสิทธิ์ในการปรับเปลี่ยนหรือย้ายเมืองเพื่อให้เกิดความเหมาะสม</w:t>
      </w:r>
    </w:p>
    <w:p w14:paraId="02EDC077" w14:textId="77777777" w:rsidR="00C63EB5" w:rsidRPr="00333C9E" w:rsidRDefault="00C63EB5" w:rsidP="00C63EB5">
      <w:pPr>
        <w:numPr>
          <w:ilvl w:val="0"/>
          <w:numId w:val="17"/>
        </w:numPr>
        <w:spacing w:after="0" w:line="240" w:lineRule="auto"/>
        <w:ind w:left="450" w:right="-31" w:hanging="450"/>
        <w:contextualSpacing/>
        <w:jc w:val="thaiDistribute"/>
        <w:rPr>
          <w:rFonts w:ascii="DilleniaUPC" w:hAnsi="DilleniaUPC" w:cs="DilleniaUPC"/>
          <w:sz w:val="32"/>
          <w:szCs w:val="32"/>
        </w:rPr>
      </w:pP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>โรงแรมในยุโรปที่มีลักษณะเป็นอาคารแบบดั้งเดิม (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</w:rPr>
        <w:t>Traditional Building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>) ห้องที่เป็นห้องเดี่ยวอาจเป็นห้องที่มีขนาดกะทัดรัต และไม่มีอ่างอาบน้ำ ซึ่งขึ้นอยู่กับการออกแบบของแต่ละโรงแรมนั้นๆ และห้องแต่ละห้องอาจมีลักษณะแตกต่างกัน</w:t>
      </w:r>
    </w:p>
    <w:p w14:paraId="4F0E6776" w14:textId="77777777" w:rsidR="00D84CCD" w:rsidRDefault="00D84CCD" w:rsidP="00C63EB5">
      <w:pPr>
        <w:spacing w:after="0"/>
        <w:rPr>
          <w:rFonts w:ascii="DilleniaUPC" w:eastAsia="Cordia New" w:hAnsi="DilleniaUPC" w:cs="DilleniaUPC"/>
          <w:b/>
          <w:bCs/>
          <w:color w:val="FF0000"/>
          <w:sz w:val="32"/>
          <w:szCs w:val="32"/>
          <w:u w:val="single"/>
        </w:rPr>
      </w:pPr>
    </w:p>
    <w:p w14:paraId="76A40AEE" w14:textId="77777777" w:rsidR="00D84CCD" w:rsidRDefault="00D84CCD" w:rsidP="00C63EB5">
      <w:pPr>
        <w:spacing w:after="0"/>
        <w:rPr>
          <w:rFonts w:ascii="DilleniaUPC" w:eastAsia="Cordia New" w:hAnsi="DilleniaUPC" w:cs="DilleniaUPC"/>
          <w:b/>
          <w:bCs/>
          <w:color w:val="FF0000"/>
          <w:sz w:val="32"/>
          <w:szCs w:val="32"/>
          <w:u w:val="single"/>
        </w:rPr>
      </w:pPr>
    </w:p>
    <w:p w14:paraId="130BA036" w14:textId="77777777" w:rsidR="00C63EB5" w:rsidRPr="00333C9E" w:rsidRDefault="00C63EB5" w:rsidP="00C63EB5">
      <w:pPr>
        <w:spacing w:after="0"/>
        <w:rPr>
          <w:rFonts w:ascii="DilleniaUPC" w:eastAsia="Cordia New" w:hAnsi="DilleniaUPC" w:cs="DilleniaUPC"/>
          <w:b/>
          <w:bCs/>
          <w:color w:val="FF0000"/>
          <w:sz w:val="32"/>
          <w:szCs w:val="32"/>
          <w:u w:val="single"/>
        </w:rPr>
      </w:pPr>
      <w:r w:rsidRPr="00333C9E">
        <w:rPr>
          <w:rFonts w:ascii="DilleniaUPC" w:eastAsia="Cordia New" w:hAnsi="DilleniaUPC" w:cs="DilleniaUPC"/>
          <w:b/>
          <w:bCs/>
          <w:color w:val="FF0000"/>
          <w:sz w:val="32"/>
          <w:szCs w:val="32"/>
          <w:u w:val="single"/>
          <w:cs/>
        </w:rPr>
        <w:t xml:space="preserve">ข้อมูลสำคัญเกี่ยวกับ </w:t>
      </w:r>
      <w:r w:rsidRPr="00333C9E">
        <w:rPr>
          <w:rFonts w:ascii="DilleniaUPC" w:eastAsia="Cordia New" w:hAnsi="DilleniaUPC" w:cs="DilleniaUPC"/>
          <w:b/>
          <w:bCs/>
          <w:color w:val="FF0000"/>
          <w:sz w:val="32"/>
          <w:szCs w:val="32"/>
          <w:highlight w:val="yellow"/>
          <w:u w:val="single"/>
          <w:cs/>
        </w:rPr>
        <w:t>สายการบิน</w:t>
      </w:r>
      <w:r w:rsidRPr="00333C9E">
        <w:rPr>
          <w:rFonts w:ascii="DilleniaUPC" w:eastAsia="Cordia New" w:hAnsi="DilleniaUPC" w:cs="DilleniaUPC"/>
          <w:b/>
          <w:bCs/>
          <w:color w:val="FF0000"/>
          <w:sz w:val="32"/>
          <w:szCs w:val="32"/>
          <w:u w:val="single"/>
          <w:cs/>
        </w:rPr>
        <w:t xml:space="preserve"> ที่ท่านควรทราบ</w:t>
      </w:r>
    </w:p>
    <w:p w14:paraId="400E03AB" w14:textId="77777777" w:rsidR="00C63EB5" w:rsidRPr="00333C9E" w:rsidRDefault="00C63EB5" w:rsidP="00C63EB5">
      <w:pPr>
        <w:numPr>
          <w:ilvl w:val="2"/>
          <w:numId w:val="13"/>
        </w:numPr>
        <w:spacing w:after="0" w:line="240" w:lineRule="auto"/>
        <w:ind w:left="450" w:hanging="450"/>
        <w:jc w:val="thaiDistribute"/>
        <w:rPr>
          <w:rFonts w:ascii="DilleniaUPC" w:eastAsia="Cordia New" w:hAnsi="DilleniaUPC" w:cs="DilleniaUPC"/>
          <w:color w:val="000000"/>
          <w:sz w:val="32"/>
          <w:szCs w:val="32"/>
        </w:rPr>
      </w:pP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lastRenderedPageBreak/>
        <w:t>เกี่ยวกับที่นั่งบนเครื่องบิน เนื่องจากบัตรโดยสาร เป็นแบบหมู่คณะ (ราคาพิเศษ) สายการบินจึงขอสงวนสิทธิ์ในการเลือกที่นั่งบนเครื่องบินทุกกรณี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</w:rPr>
        <w:t xml:space="preserve"> </w:t>
      </w: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>แต่ทางบริษัทจะพยายามให้มากที่สุด ให้ลูกค้าผู้เดินทางที่มาด้วยกัน ได้นั่งด้วยกัน หรือ ใกล้กันให้มากที่สุดเท่าที่จะสามารถทำได้</w:t>
      </w:r>
    </w:p>
    <w:p w14:paraId="74AF9EF8" w14:textId="77777777" w:rsidR="00C63EB5" w:rsidRPr="00333C9E" w:rsidRDefault="00C63EB5" w:rsidP="00C63EB5">
      <w:pPr>
        <w:numPr>
          <w:ilvl w:val="2"/>
          <w:numId w:val="13"/>
        </w:numPr>
        <w:spacing w:after="0" w:line="240" w:lineRule="auto"/>
        <w:ind w:left="450" w:hanging="450"/>
        <w:jc w:val="thaiDistribute"/>
        <w:rPr>
          <w:rFonts w:ascii="DilleniaUPC" w:eastAsia="Cordia New" w:hAnsi="DilleniaUPC" w:cs="DilleniaUPC"/>
          <w:color w:val="000000"/>
          <w:sz w:val="32"/>
          <w:szCs w:val="32"/>
        </w:rPr>
      </w:pPr>
      <w:r w:rsidRPr="00333C9E">
        <w:rPr>
          <w:rFonts w:ascii="DilleniaUPC" w:eastAsia="Cordia New" w:hAnsi="DilleniaUPC" w:cs="DilleniaUPC"/>
          <w:color w:val="000000"/>
          <w:sz w:val="32"/>
          <w:szCs w:val="32"/>
          <w:cs/>
        </w:rPr>
        <w:t>กรณีที่ท่านเป็นอิสลาม หรือ แพ้อาหารบางประเภท โปรดระบุมาให้ชัดเจนในขั้นตอนการจอง กรณีที่แจ้งล่วงหน้าก่อนเดินทางกะทันหัน อาจมีค่าใช้จ่ายเพิ่มเพื่อชำระกับเมนูใหม่ที่ต้องการ เพราะเมนูเก่าของคณะ ไม่สามารถยกเลิกได้</w:t>
      </w:r>
    </w:p>
    <w:p w14:paraId="107286DC" w14:textId="77777777" w:rsidR="00C63EB5" w:rsidRPr="00333C9E" w:rsidRDefault="00C63EB5" w:rsidP="00C63EB5">
      <w:pPr>
        <w:numPr>
          <w:ilvl w:val="2"/>
          <w:numId w:val="13"/>
        </w:numPr>
        <w:spacing w:after="0" w:line="240" w:lineRule="auto"/>
        <w:ind w:left="450" w:hanging="450"/>
        <w:jc w:val="thaiDistribute"/>
        <w:rPr>
          <w:rFonts w:ascii="DilleniaUPC" w:eastAsia="Cordia New" w:hAnsi="DilleniaUPC" w:cs="DilleniaUPC"/>
          <w:color w:val="000000"/>
          <w:sz w:val="32"/>
          <w:szCs w:val="32"/>
        </w:rPr>
      </w:pP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บัตรโดยสารโดยเครื่องบินไป-กลับ พร้อมคณะ ชั้นประหยัด </w:t>
      </w:r>
      <w:r w:rsidRPr="00333C9E">
        <w:rPr>
          <w:rFonts w:ascii="DilleniaUPC" w:eastAsia="PMingLiU" w:hAnsi="DilleniaUPC" w:cs="DilleniaUPC"/>
          <w:sz w:val="32"/>
          <w:szCs w:val="32"/>
        </w:rPr>
        <w:t>(Economy Class)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กรณีต้องการ </w:t>
      </w:r>
      <w:r w:rsidRPr="00333C9E">
        <w:rPr>
          <w:rFonts w:ascii="DilleniaUPC" w:eastAsia="PMingLiU" w:hAnsi="DilleniaUPC" w:cs="DilleniaUPC"/>
          <w:sz w:val="32"/>
          <w:szCs w:val="32"/>
        </w:rPr>
        <w:t xml:space="preserve">Upgrade 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เป็น ชั้นธุรกิจ </w:t>
      </w:r>
      <w:r w:rsidRPr="00333C9E">
        <w:rPr>
          <w:rFonts w:ascii="DilleniaUPC" w:eastAsia="PMingLiU" w:hAnsi="DilleniaUPC" w:cs="DilleniaUPC"/>
          <w:sz w:val="32"/>
          <w:szCs w:val="32"/>
        </w:rPr>
        <w:t xml:space="preserve">(Business Class) 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กรุณาติดต่อเจ้าหน้าที่เป็นกรณีพิเศษ กรณีนี้ ควรแจ้งล่วงหน้าก่อนทางบริษัทฯ ออกบัตรโดยสาร พร้อมคณะ ชั้นประหยัด </w:t>
      </w:r>
      <w:r w:rsidRPr="00333C9E">
        <w:rPr>
          <w:rFonts w:ascii="DilleniaUPC" w:eastAsia="PMingLiU" w:hAnsi="DilleniaUPC" w:cs="DilleniaUPC"/>
          <w:sz w:val="32"/>
          <w:szCs w:val="32"/>
        </w:rPr>
        <w:t>(Economy Class)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ประมาณ 20-30 วันก่อนออกเดินทาง หากออกบัตรโดยสาร พร้อมคณะ ชั้นประหยัด </w:t>
      </w:r>
      <w:r w:rsidRPr="00333C9E">
        <w:rPr>
          <w:rFonts w:ascii="DilleniaUPC" w:eastAsia="PMingLiU" w:hAnsi="DilleniaUPC" w:cs="DilleniaUPC"/>
          <w:sz w:val="32"/>
          <w:szCs w:val="32"/>
        </w:rPr>
        <w:t>(Economy Class)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เรียบร้อยแล้ว บางกรณีอาจไม่สามารถ </w:t>
      </w:r>
      <w:r w:rsidRPr="00333C9E">
        <w:rPr>
          <w:rFonts w:ascii="DilleniaUPC" w:eastAsia="PMingLiU" w:hAnsi="DilleniaUPC" w:cs="DilleniaUPC"/>
          <w:sz w:val="32"/>
          <w:szCs w:val="32"/>
        </w:rPr>
        <w:t>Upgrade</w:t>
      </w:r>
      <w:r w:rsidRPr="00333C9E">
        <w:rPr>
          <w:rFonts w:ascii="DilleniaUPC" w:eastAsia="PMingLiU" w:hAnsi="DilleniaUPC" w:cs="DilleniaUPC"/>
          <w:sz w:val="32"/>
          <w:szCs w:val="32"/>
          <w:cs/>
        </w:rPr>
        <w:t xml:space="preserve"> ได้ โดยทั้งนี้การตัดสินใจ ขึ้นอยู่กับดุลยพินิจของเจ้าหน้าที่สายการบินเป็นสำคัญ</w:t>
      </w:r>
    </w:p>
    <w:p w14:paraId="1A9DC95A" w14:textId="4BA153D1" w:rsidR="00097CBA" w:rsidRPr="00333C9E" w:rsidRDefault="00C63EB5" w:rsidP="007A6A1E">
      <w:pPr>
        <w:numPr>
          <w:ilvl w:val="2"/>
          <w:numId w:val="13"/>
        </w:numPr>
        <w:spacing w:after="0" w:line="240" w:lineRule="auto"/>
        <w:ind w:left="450" w:hanging="450"/>
        <w:jc w:val="thaiDistribute"/>
        <w:rPr>
          <w:rFonts w:ascii="DilleniaUPC" w:eastAsia="Cordia New" w:hAnsi="DilleniaUPC" w:cs="DilleniaUPC"/>
          <w:color w:val="000000"/>
          <w:sz w:val="32"/>
          <w:szCs w:val="32"/>
        </w:rPr>
      </w:pPr>
      <w:r w:rsidRPr="00333C9E">
        <w:rPr>
          <w:rFonts w:ascii="DilleniaUPC" w:eastAsia="PMingLiU" w:hAnsi="DilleniaUPC" w:cs="DilleniaUPC"/>
          <w:sz w:val="32"/>
          <w:szCs w:val="32"/>
          <w:cs/>
        </w:rPr>
        <w:t>บัตรโดยสาร ไม่สามารถสะสมไมล์ได้ เนื่องจากเป็นบัตรโดยสารชนิดราคาพิเศษ (ตั๋วกรุ๊ป ราคาประหยัดที่สุด)</w:t>
      </w:r>
    </w:p>
    <w:p w14:paraId="76805D6C" w14:textId="77777777" w:rsidR="00C63EB5" w:rsidRPr="00333C9E" w:rsidRDefault="00C63EB5" w:rsidP="00C63EB5">
      <w:pPr>
        <w:spacing w:after="0"/>
        <w:ind w:left="720" w:hanging="720"/>
        <w:jc w:val="thaiDistribute"/>
        <w:rPr>
          <w:rFonts w:ascii="DilleniaUPC" w:eastAsia="Times New Roman" w:hAnsi="DilleniaUPC" w:cs="DilleniaUPC"/>
          <w:b/>
          <w:bCs/>
          <w:color w:val="FF0000"/>
          <w:sz w:val="32"/>
          <w:szCs w:val="32"/>
          <w:u w:val="single"/>
        </w:rPr>
      </w:pPr>
      <w:r w:rsidRPr="00333C9E">
        <w:rPr>
          <w:rFonts w:ascii="DilleniaUPC" w:eastAsia="Times New Roman" w:hAnsi="DilleniaUPC" w:cs="DilleniaUPC"/>
          <w:b/>
          <w:bCs/>
          <w:color w:val="FF0000"/>
          <w:sz w:val="32"/>
          <w:szCs w:val="32"/>
          <w:u w:val="single"/>
          <w:cs/>
        </w:rPr>
        <w:t>เงื่อนไข และ ข้อควรทราบอื่นๆ ทั่วไป ที่ท่านควรทราบ</w:t>
      </w:r>
    </w:p>
    <w:p w14:paraId="358D0074" w14:textId="77777777" w:rsidR="00C63EB5" w:rsidRPr="00333C9E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ทัวร์นี้สำหรับผู้มีวัตถุประสงค์เพื่อการท่องเที่ยวเท่านั้น</w:t>
      </w:r>
    </w:p>
    <w:p w14:paraId="7D5744AB" w14:textId="77777777" w:rsidR="00C63EB5" w:rsidRPr="00333C9E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ทัวร์นี้ขอสงวนสิทธิ์สำหรับผู้เดินทางที่ถือหนังสือเดินทางธรรมดา (หน้าปกสีน้ำตาล / เลือดหมู) เท่านั้น กรณีที่ท่านถือหนังสือเดินทางราชการ  (หน้าปกสีน้ำเงินเข้ม) หนังสือเดินทางทูต (หน้าปกสีแดงสด) และต้องการเดินทางไปพร้อมคณะทัวร์อันมีวัตถุประสงค์เพื่อการท่องเที่ยว โดยไม่มีจดหมายเชิญ หรือ เอกสารใดเชื่อมโยงเกี่ยวกับการขออนุญาตการใช้หนังสือเดินทางพิเศษอื่นๆ หากไม่ผ่านการอนุมัติของเคาท์เตอร์ เช็คอิน ด่านตรวจคนเข้าเมือง ทั้งฝั่งประเทศไทยขาออก และ ต่างประเทศขาเข้าไม่ว่ากรณีใดก็ตาม ทางบริษัทขอสงวนสิทธิ์ในการไม่รับผิดชอบความผิดพลาดที่จะเกิดขึ้นในส่วนนี้ และ ทัวร์นี้เป็นทัวร์แบบเหมาจ่าย หากท่านไม่ได้ร่วมเดินทางหรือใช้บริการตามที่ระบุไว้ในรายการไม่ว่าบางส่วนหรือทั้งหมด หรือถูกปฏิเสธการเข้า-ออกเมือง หรือด้วยเหตุผลใดๆก็ตาม ทางบริษัทขอสงวนสิทธิ์ไม่คืนเงินค่าบริการไม่ว่าบางส่วนหรือทั้งหมดให้แก่ท่านไม่ว่ากรณีใดๆก็ตาม</w:t>
      </w:r>
    </w:p>
    <w:p w14:paraId="17F24EDB" w14:textId="77777777" w:rsidR="00C63EB5" w:rsidRPr="00333C9E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ทัวร์นี้เป็นทัวร์แบบเหมาจ่าย หากท่านไม่ได้ร่วมเดินทางหรือใช้บริการตามที่ระบุไว้ในรายการไม่ว่าบางส่วนหรือทั้งหมด หรือถูกปฏิเสธการเข้า-ออกเมือง หรือด้วยเหตุผลใดๆก็ตาม ทางบริษัทขอสงวนสิทธิ์ไม่คืนเงินค่าบริการไม่ว่าบางส่วนหรือทั้งหมดให้แก่ท่านไม่ว่ากรณีใดๆก็ตาม</w:t>
      </w:r>
    </w:p>
    <w:p w14:paraId="45C7EF6A" w14:textId="77777777" w:rsidR="00C63EB5" w:rsidRPr="00333C9E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ทางบริษัทขอสงวนสิทธิ์ไม่รับผิดชอบค่าเสียหายจากความผิดพลาดในการสะกดชื่อ นามสกุล คำนำหน้าชื่อ เลขที่หนังสือเดินทาง เลขที่วีซ่า และอื่นๆ เพื่อใช้ในการจองตั๋วเครื่องบิน ในกรณีที่นักท่องเที่ยวหรือเอเย่นต์ไม่ได้ส่งหน้าหนังสือเดิน และ หน้าวีซ่ามาให้กับทางบริษัทพร้อมการชำระเงินมัดจำหรือส่วนที่เหลือทั้งหมด</w:t>
      </w:r>
    </w:p>
    <w:p w14:paraId="223896C4" w14:textId="77777777" w:rsidR="00C63EB5" w:rsidRPr="00333C9E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ทางบริษัทขอสงวนสิทธิ์ในการเปลี่ยนแปลงรายการการเดินทางตามความเหมาะสม เพื่อให้สอดคล้องกับสถานการณ์ ภูมิอากาศ และเวลา ณ วันที่เดินทางจริงของประเทศที่เดินทาง ทั้งนี้ ทางบริษัทจะคำนึงถึงความปลอดภัย และ ประโยชน์ของลูกค้าเป็นสำคัญ</w:t>
      </w:r>
    </w:p>
    <w:p w14:paraId="6FFCAE33" w14:textId="77777777" w:rsidR="00C63EB5" w:rsidRPr="00333C9E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</w:pPr>
      <w:r w:rsidRPr="00333C9E">
        <w:rPr>
          <w:rFonts w:ascii="DilleniaUPC" w:hAnsi="DilleniaUPC" w:cs="DilleniaUPC"/>
          <w:sz w:val="32"/>
          <w:szCs w:val="32"/>
          <w:cs/>
        </w:rPr>
        <w:t xml:space="preserve">ทางบริษัทขอสงวนสิทธิ์ไม่รับผิดชอบต่อความเสียหายหรือค่าใช้จ่ายใดๆ ที่เพิ่มขึ้นของนักท่องเที่ยวที่ไม่ได้เกิดจากความผิดของทางบริษัท เช่น ภัยธรรมชาติ การจลาจล การนัดหยุดงาน การปฏิวัติ อุบัติเหตุ ความเจ็บป่วย ความสูญหายหรือเสียหายของสัมภาระ ความล่าช้า เปลี่ยนแปลง หรือการบริการของสายการบิน เหตุสุดวิสัยอื่น </w:t>
      </w:r>
      <w:r w:rsidRPr="00333C9E">
        <w:rPr>
          <w:rFonts w:ascii="DilleniaUPC" w:hAnsi="DilleniaUPC" w:cs="DilleniaUPC"/>
          <w:color w:val="000000"/>
          <w:sz w:val="32"/>
          <w:szCs w:val="32"/>
          <w:cs/>
        </w:rPr>
        <w:t>เป็นต้น</w:t>
      </w:r>
    </w:p>
    <w:p w14:paraId="4BB3C1EE" w14:textId="77777777" w:rsidR="00C63EB5" w:rsidRPr="00333C9E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อัตราค่าบริการนี้คำนวณจากอัตราแลกเปลี่ยนเงินตราต่างประเทศ ณ วันที่ทางบริษัทเสนอราคา ดังนั้น ทางบริษัทขอสงวนสิทธิ์ในการปรับราคาค่าบริการเพิ่มขึ้น ในกรณีที่มีการเปลี่ยนแปลงอัตราแลกเปลี่ยนเงินตราต่างประเทศ ค่าตั๋วเครื่องบิน ค่าภาษีน้ำมัน ค่าภาษีสนามบิน ค่าประกันภัยสายการบิน การเปลี่ยนแปลงเที่ยวบิน ฯลฯ ที่ทำให้ต้นทุนสูงขึ้น</w:t>
      </w:r>
    </w:p>
    <w:p w14:paraId="4A239469" w14:textId="77777777" w:rsidR="00C63EB5" w:rsidRPr="00333C9E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มัคคุเทศก์ พนักงาน หรือตัวแทนของทางบริษัท ไม่มีอำนาจในการให้คำสัญญาใดๆ แทนบริษัท  เว้นแต่มีเอกสารลงนามโดยผู้มีอำนาจของบริษัทกำกับเท่านั้น</w:t>
      </w:r>
    </w:p>
    <w:p w14:paraId="52016EE3" w14:textId="77777777" w:rsidR="00C63EB5" w:rsidRPr="00333C9E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</w:pPr>
      <w:r w:rsidRPr="00333C9E">
        <w:rPr>
          <w:rFonts w:ascii="DilleniaUPC" w:eastAsia="Cordia New" w:hAnsi="DilleniaUPC" w:cs="DilleniaUPC"/>
          <w:sz w:val="32"/>
          <w:szCs w:val="32"/>
          <w:cs/>
        </w:rPr>
        <w:lastRenderedPageBreak/>
        <w:t>นักท่องเที่ยวต้องมีความพร้อมในการเดินทางทุกประการ หากเกิดเหตุสุดวิสัยใดๆ ระหว่างรอการเดินทาง อันไม่ใช่เหตุที่เกี่ยวข้องกับทางบริษัท อาทิเช่น วีซ่าไม่ผ่าน เกิดอุบัติภัยที่ไม่สามารถควบคุมได้ นอกเหนือการควบคุมและคาดหมาย ทางบริษัทจะรับผิดชอบคืนค่าทัวร์เฉพาะส่วนที่บริษัทยังไม่ได้ชำระแก่ทางคู่ค้าของทางบริษัท หรือจะต้องชำระตามข้อตกลงแก่คู่ค้าตามหลักปฏิบัติเท่านั้น</w:t>
      </w:r>
    </w:p>
    <w:p w14:paraId="1C07E624" w14:textId="77777777" w:rsidR="00C63EB5" w:rsidRPr="00333C9E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กรุณาแยกของเหลว เจล สเปรย์ ที่จะนำติดตัวขึ้นเครื่องบิน ต้องมีขนาดบรรจุภัณฑ์ไม่เกิน 100 มิลลิลิตรต่อชิ้น และรวมกันทุกชิ้นไม่เกิน 1</w:t>
      </w:r>
      <w:r w:rsidRPr="00333C9E">
        <w:rPr>
          <w:rFonts w:ascii="DilleniaUPC" w:eastAsia="Times New Roman" w:hAnsi="DilleniaUPC" w:cs="DilleniaUPC"/>
          <w:color w:val="000000"/>
          <w:sz w:val="32"/>
          <w:szCs w:val="32"/>
        </w:rPr>
        <w:t>,000</w:t>
      </w: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 xml:space="preserve"> มิลลิลิตร โดยแยกใส่ถุงพลาสติกใสซึ่งมีซิปล็อคปิดสนิท และสามารถนำออกมาให้เจ้าหน้าที่ตรวจได้อย่างสะดวก ณ จุดเอ็กซ์เรย์ อนุญาตให้ถือได้ท่านละ 1 ใบเท่านั้น ถ้าสิ่งของดังกล่าวมีขนาดบรรจุภัณฑ์มากกว่าที่กำหนดจะต้องใส่กระเป๋าใบใหญ่และฝากเจ้าหน้าที่โหลดใต้ท้องเครื่องบินเท่านั้น</w:t>
      </w:r>
    </w:p>
    <w:p w14:paraId="7614A73A" w14:textId="77777777" w:rsidR="00C63EB5" w:rsidRPr="00333C9E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b/>
          <w:bCs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>สิ่งของที่มีลักษณะคล้ายกับอาวุธ เช่น กรรไกรตัดเล็บ มีดพก แหนบ อุปกรณ์กีฬาฯ จะต้องใส่กระเป๋าใบใหญ่และฝากเจ้าหน้าที่โหลดใต้ท้องเครื่องบินเท่านั้น</w:t>
      </w:r>
    </w:p>
    <w:p w14:paraId="11604619" w14:textId="77777777" w:rsidR="00C63EB5" w:rsidRPr="00333C9E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DilleniaUPC" w:eastAsia="Times New Roman" w:hAnsi="DilleniaUPC" w:cs="DilleniaUPC"/>
          <w:color w:val="000000"/>
          <w:sz w:val="32"/>
          <w:szCs w:val="32"/>
        </w:rPr>
      </w:pPr>
      <w:r w:rsidRPr="00333C9E">
        <w:rPr>
          <w:rFonts w:ascii="DilleniaUPC" w:eastAsia="Times New Roman" w:hAnsi="DilleniaUPC" w:cs="DilleniaUPC"/>
          <w:color w:val="000000"/>
          <w:sz w:val="32"/>
          <w:szCs w:val="32"/>
          <w:cs/>
        </w:rPr>
        <w:t xml:space="preserve">คณะทัวร์นี้ เป็นการชำระค่าใช้จ่ายทั้งหมดแบบผูกขาดกับตัวแทนบริษัทที่ได้รับการรับรองอย่างถูกต้อง ณ ประเทศปลายทาง ซึ่งบางส่วนของโปรแกรมอาจจำเป็นต้องท่องเที่ยวอันเป็นไปตามนโยบายของประเทศปลายทางนั้นๆ กรณีที่ท่านไม่ต้องการใช้บริการส่วนใดส่วนหนึ่ง ไม่ว่ากรณีใดก็ตาม จะไม่สามารถคืนค่าใช้จ่ายให้ได้ และ อาจมีค่าใช้จ่ายเพิ่มเติมขึ้นตามมาเป็นบางกรณี ทางบริษัทขอสงวนสิทธิ์ในการเรียกเก็บค่าใช้จ่ายที่เกิดขึ้นจริงทั้งหมดกับผู้เดินทาง กรณีที่เกิดเหตุการณ์นี้ขึ้น ไม่ว่ากรณีใดก็ตาม </w:t>
      </w:r>
    </w:p>
    <w:p w14:paraId="356DE175" w14:textId="77777777" w:rsidR="00C63EB5" w:rsidRPr="00333C9E" w:rsidRDefault="00C63EB5" w:rsidP="00C63EB5">
      <w:pPr>
        <w:tabs>
          <w:tab w:val="left" w:pos="1080"/>
        </w:tabs>
        <w:spacing w:after="0" w:line="240" w:lineRule="auto"/>
        <w:ind w:right="-12"/>
        <w:rPr>
          <w:rFonts w:ascii="DilleniaUPC" w:eastAsia="SimSun" w:hAnsi="DilleniaUPC" w:cs="DilleniaUPC"/>
          <w:b/>
          <w:bCs/>
          <w:color w:val="0000FF"/>
          <w:sz w:val="32"/>
          <w:szCs w:val="32"/>
          <w:u w:val="single"/>
        </w:rPr>
      </w:pPr>
    </w:p>
    <w:p w14:paraId="536F1E11" w14:textId="77777777" w:rsidR="00C63EB5" w:rsidRPr="00333C9E" w:rsidRDefault="00C63EB5" w:rsidP="00C63EB5">
      <w:pPr>
        <w:tabs>
          <w:tab w:val="left" w:pos="1080"/>
        </w:tabs>
        <w:spacing w:after="0" w:line="240" w:lineRule="auto"/>
        <w:ind w:right="-540"/>
        <w:rPr>
          <w:rFonts w:ascii="DilleniaUPC" w:hAnsi="DilleniaUPC" w:cs="DilleniaUPC"/>
          <w:b/>
          <w:bCs/>
          <w:color w:val="FF0000"/>
          <w:sz w:val="36"/>
          <w:szCs w:val="36"/>
          <w:u w:val="single"/>
          <w:cs/>
        </w:rPr>
      </w:pPr>
      <w:r w:rsidRPr="00333C9E">
        <w:rPr>
          <w:rFonts w:ascii="DilleniaUPC" w:hAnsi="DilleniaUPC" w:cs="DilleniaUPC"/>
          <w:b/>
          <w:bCs/>
          <w:color w:val="FF0000"/>
          <w:sz w:val="36"/>
          <w:szCs w:val="36"/>
          <w:highlight w:val="yellow"/>
          <w:u w:val="single"/>
          <w:cs/>
        </w:rPr>
        <w:t>***หมายเหตุ***</w:t>
      </w:r>
    </w:p>
    <w:p w14:paraId="68E166D6" w14:textId="77777777" w:rsidR="00C63EB5" w:rsidRPr="00333C9E" w:rsidRDefault="00C63EB5" w:rsidP="00C63EB5">
      <w:pPr>
        <w:pStyle w:val="NoSpacing"/>
        <w:rPr>
          <w:rFonts w:ascii="DilleniaUPC" w:hAnsi="DilleniaUPC" w:cs="DilleniaUPC"/>
          <w:color w:val="FF0000"/>
          <w:sz w:val="32"/>
          <w:szCs w:val="32"/>
        </w:rPr>
      </w:pPr>
      <w:r w:rsidRPr="00333C9E">
        <w:rPr>
          <w:rFonts w:ascii="DilleniaUPC" w:eastAsia="Angsana New" w:hAnsi="DilleniaUPC" w:cs="DilleniaUPC"/>
          <w:color w:val="FF0000"/>
          <w:sz w:val="32"/>
          <w:szCs w:val="32"/>
        </w:rPr>
        <w:sym w:font="Wingdings 3" w:char="007D"/>
      </w:r>
      <w:r w:rsidRPr="00333C9E">
        <w:rPr>
          <w:rFonts w:ascii="DilleniaUPC" w:hAnsi="DilleniaUPC" w:cs="DilleniaUPC"/>
          <w:color w:val="FF0000"/>
          <w:sz w:val="32"/>
          <w:szCs w:val="32"/>
          <w:cs/>
        </w:rPr>
        <w:t xml:space="preserve">บริษัทฯ ขอสงวนสิทธิ์ยกเลิกการเดินทางก่อนล่วงหน้า </w:t>
      </w:r>
      <w:r w:rsidRPr="00333C9E">
        <w:rPr>
          <w:rFonts w:ascii="DilleniaUPC" w:hAnsi="DilleniaUPC" w:cs="DilleniaUPC"/>
          <w:color w:val="FF0000"/>
          <w:sz w:val="32"/>
          <w:szCs w:val="32"/>
        </w:rPr>
        <w:t>15</w:t>
      </w:r>
      <w:r w:rsidRPr="00333C9E">
        <w:rPr>
          <w:rFonts w:ascii="DilleniaUPC" w:hAnsi="DilleniaUPC" w:cs="DilleniaUPC"/>
          <w:color w:val="FF0000"/>
          <w:sz w:val="32"/>
          <w:szCs w:val="32"/>
          <w:cs/>
        </w:rPr>
        <w:t xml:space="preserve">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</w:p>
    <w:p w14:paraId="2A3318D4" w14:textId="77777777" w:rsidR="00C63EB5" w:rsidRPr="00333C9E" w:rsidRDefault="00C63EB5" w:rsidP="00C63EB5">
      <w:pPr>
        <w:pStyle w:val="NoSpacing"/>
        <w:rPr>
          <w:rFonts w:ascii="DilleniaUPC" w:eastAsia="Angsana New" w:hAnsi="DilleniaUPC" w:cs="DilleniaUPC"/>
          <w:color w:val="FF0000"/>
          <w:sz w:val="36"/>
          <w:szCs w:val="36"/>
          <w:highlight w:val="yellow"/>
        </w:rPr>
      </w:pPr>
      <w:r w:rsidRPr="00333C9E">
        <w:rPr>
          <w:rFonts w:ascii="DilleniaUPC" w:eastAsia="Angsana New" w:hAnsi="DilleniaUPC" w:cs="DilleniaUPC"/>
          <w:color w:val="FF0000"/>
          <w:sz w:val="36"/>
          <w:szCs w:val="36"/>
          <w:highlight w:val="yellow"/>
        </w:rPr>
        <w:sym w:font="Wingdings 3" w:char="007D"/>
      </w:r>
      <w:r w:rsidRPr="00333C9E">
        <w:rPr>
          <w:rFonts w:ascii="DilleniaUPC" w:eastAsia="Angsana New" w:hAnsi="DilleniaUPC" w:cs="DilleniaUPC"/>
          <w:color w:val="FF0000"/>
          <w:sz w:val="36"/>
          <w:szCs w:val="36"/>
          <w:highlight w:val="yellow"/>
          <w:cs/>
        </w:rPr>
        <w:t xml:space="preserve"> ในกรณีที่คณะออกเดินทางต่ำกว่า</w:t>
      </w:r>
      <w:r w:rsidRPr="00333C9E">
        <w:rPr>
          <w:rFonts w:ascii="DilleniaUPC" w:eastAsia="Angsana New" w:hAnsi="DilleniaUPC" w:cs="DilleniaUPC"/>
          <w:color w:val="FF0000"/>
          <w:sz w:val="36"/>
          <w:szCs w:val="36"/>
          <w:highlight w:val="yellow"/>
        </w:rPr>
        <w:t xml:space="preserve"> </w:t>
      </w:r>
      <w:r w:rsidRPr="00333C9E">
        <w:rPr>
          <w:rFonts w:ascii="DilleniaUPC" w:hAnsi="DilleniaUPC" w:cs="DilleniaUPC"/>
          <w:color w:val="FF0000"/>
          <w:sz w:val="36"/>
          <w:szCs w:val="36"/>
          <w:highlight w:val="yellow"/>
        </w:rPr>
        <w:t xml:space="preserve">15 </w:t>
      </w:r>
      <w:r w:rsidRPr="00333C9E">
        <w:rPr>
          <w:rFonts w:ascii="DilleniaUPC" w:eastAsia="Angsana New" w:hAnsi="DilleniaUPC" w:cs="DilleniaUPC"/>
          <w:color w:val="FF0000"/>
          <w:sz w:val="36"/>
          <w:szCs w:val="36"/>
          <w:highlight w:val="yellow"/>
          <w:cs/>
        </w:rPr>
        <w:t>ท่าน หรือมาตรฐานของการยืนยันการเดินทาง จะมีการเปลี่ยนแปลงขนาดของพาหนะที่ใช้ในการนำเที่ยว ตลอดรายการทัวร์ โดยไม่ต้องแจ้งให้ทราบล่วงหน้า</w:t>
      </w:r>
    </w:p>
    <w:p w14:paraId="054C44E0" w14:textId="77777777" w:rsidR="00C63EB5" w:rsidRPr="00333C9E" w:rsidRDefault="00C63EB5" w:rsidP="00C63EB5">
      <w:pPr>
        <w:pStyle w:val="NoSpacing"/>
        <w:rPr>
          <w:rFonts w:ascii="DilleniaUPC" w:hAnsi="DilleniaUPC" w:cs="DilleniaUPC"/>
          <w:color w:val="FF0000"/>
          <w:sz w:val="36"/>
          <w:szCs w:val="36"/>
        </w:rPr>
      </w:pPr>
      <w:r w:rsidRPr="00333C9E">
        <w:rPr>
          <w:rFonts w:ascii="DilleniaUPC" w:eastAsia="Angsana New" w:hAnsi="DilleniaUPC" w:cs="DilleniaUPC"/>
          <w:color w:val="FF0000"/>
          <w:sz w:val="36"/>
          <w:szCs w:val="36"/>
          <w:highlight w:val="yellow"/>
        </w:rPr>
        <w:sym w:font="Wingdings 3" w:char="007D"/>
      </w:r>
      <w:r w:rsidRPr="00333C9E">
        <w:rPr>
          <w:rFonts w:ascii="DilleniaUPC" w:eastAsia="Angsana New" w:hAnsi="DilleniaUPC" w:cs="DilleniaUPC"/>
          <w:color w:val="FF0000"/>
          <w:sz w:val="36"/>
          <w:szCs w:val="36"/>
          <w:highlight w:val="yellow"/>
          <w:cs/>
        </w:rPr>
        <w:t xml:space="preserve">ในกรณีที่คณะออกเดินทางต่ำกว่า </w:t>
      </w:r>
      <w:r w:rsidRPr="00333C9E">
        <w:rPr>
          <w:rFonts w:ascii="DilleniaUPC" w:hAnsi="DilleniaUPC" w:cs="DilleniaUPC"/>
          <w:color w:val="FF0000"/>
          <w:sz w:val="36"/>
          <w:szCs w:val="36"/>
          <w:highlight w:val="yellow"/>
        </w:rPr>
        <w:t xml:space="preserve">15 </w:t>
      </w:r>
      <w:r w:rsidRPr="00333C9E">
        <w:rPr>
          <w:rFonts w:ascii="DilleniaUPC" w:eastAsia="Angsana New" w:hAnsi="DilleniaUPC" w:cs="DilleniaUPC"/>
          <w:color w:val="FF0000"/>
          <w:sz w:val="36"/>
          <w:szCs w:val="36"/>
          <w:highlight w:val="yellow"/>
          <w:cs/>
        </w:rPr>
        <w:t>ท่าน หรือต่ำกว่ามาตรฐานของการยืนยันการเดินทาง ทางผู้จัดรายการ ขอพิจารณายกเลิกการเดินทาง หรือ เรียกเก็บค่าทัวร์เพิ่มเต็ม ตามความเหมาะสม</w:t>
      </w:r>
    </w:p>
    <w:p w14:paraId="59FB0044" w14:textId="77777777" w:rsidR="00C63EB5" w:rsidRPr="00333C9E" w:rsidRDefault="00C63EB5" w:rsidP="00C63EB5">
      <w:pPr>
        <w:spacing w:after="0" w:line="240" w:lineRule="auto"/>
        <w:jc w:val="thaiDistribute"/>
        <w:rPr>
          <w:rFonts w:ascii="DilleniaUPC" w:hAnsi="DilleniaUPC" w:cs="DilleniaUPC"/>
          <w:color w:val="FF0000"/>
          <w:sz w:val="32"/>
          <w:szCs w:val="32"/>
        </w:rPr>
      </w:pPr>
      <w:r w:rsidRPr="00333C9E">
        <w:rPr>
          <w:rFonts w:ascii="DilleniaUPC" w:eastAsia="Angsana New" w:hAnsi="DilleniaUPC" w:cs="DilleniaUPC"/>
          <w:color w:val="FF0000"/>
          <w:sz w:val="32"/>
          <w:szCs w:val="32"/>
        </w:rPr>
        <w:sym w:font="Wingdings 3" w:char="007D"/>
      </w:r>
      <w:r w:rsidRPr="00333C9E">
        <w:rPr>
          <w:rFonts w:ascii="DilleniaUPC" w:hAnsi="DilleniaUPC" w:cs="DilleniaUPC"/>
          <w:color w:val="FF0000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 </w:t>
      </w:r>
    </w:p>
    <w:p w14:paraId="0D462811" w14:textId="77777777" w:rsidR="00C63EB5" w:rsidRPr="00333C9E" w:rsidRDefault="00C63EB5" w:rsidP="00C63EB5">
      <w:pPr>
        <w:pStyle w:val="NoSpacing"/>
        <w:rPr>
          <w:rFonts w:ascii="DilleniaUPC" w:hAnsi="DilleniaUPC" w:cs="DilleniaUPC"/>
          <w:color w:val="FF0000"/>
          <w:sz w:val="32"/>
          <w:szCs w:val="32"/>
        </w:rPr>
      </w:pPr>
      <w:r w:rsidRPr="00333C9E">
        <w:rPr>
          <w:rFonts w:ascii="DilleniaUPC" w:eastAsia="Angsana New" w:hAnsi="DilleniaUPC" w:cs="DilleniaUPC"/>
          <w:color w:val="FF0000"/>
          <w:sz w:val="32"/>
          <w:szCs w:val="32"/>
        </w:rPr>
        <w:sym w:font="Wingdings 3" w:char="007D"/>
      </w:r>
      <w:r w:rsidRPr="00333C9E">
        <w:rPr>
          <w:rFonts w:ascii="DilleniaUPC" w:hAnsi="DilleniaUPC" w:cs="DilleniaUPC"/>
          <w:color w:val="FF0000"/>
          <w:sz w:val="32"/>
          <w:szCs w:val="32"/>
          <w:cs/>
        </w:rPr>
        <w:t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ความล่าช้า หรือ อุบัติเหตุต่าง ๆ</w:t>
      </w:r>
    </w:p>
    <w:p w14:paraId="577BD536" w14:textId="77777777" w:rsidR="00C63EB5" w:rsidRPr="00333C9E" w:rsidRDefault="00C63EB5" w:rsidP="00C63EB5">
      <w:pPr>
        <w:pStyle w:val="NoSpacing"/>
        <w:rPr>
          <w:rFonts w:ascii="DilleniaUPC" w:hAnsi="DilleniaUPC" w:cs="DilleniaUPC"/>
          <w:color w:val="FF0000"/>
          <w:sz w:val="32"/>
          <w:szCs w:val="32"/>
        </w:rPr>
      </w:pPr>
      <w:r w:rsidRPr="00333C9E">
        <w:rPr>
          <w:rFonts w:ascii="DilleniaUPC" w:eastAsia="Angsana New" w:hAnsi="DilleniaUPC" w:cs="DilleniaUPC"/>
          <w:color w:val="FF0000"/>
          <w:sz w:val="32"/>
          <w:szCs w:val="32"/>
        </w:rPr>
        <w:sym w:font="Wingdings 3" w:char="007D"/>
      </w:r>
      <w:r w:rsidRPr="00333C9E">
        <w:rPr>
          <w:rFonts w:ascii="DilleniaUPC" w:hAnsi="DilleniaUPC" w:cs="DilleniaUPC"/>
          <w:color w:val="FF0000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</w:t>
      </w:r>
    </w:p>
    <w:p w14:paraId="44AF6BEF" w14:textId="77777777" w:rsidR="00C63EB5" w:rsidRPr="00333C9E" w:rsidRDefault="00C63EB5" w:rsidP="00C63EB5">
      <w:pPr>
        <w:pStyle w:val="a"/>
        <w:rPr>
          <w:rFonts w:ascii="DilleniaUPC" w:hAnsi="DilleniaUPC" w:cs="DilleniaUPC"/>
          <w:b/>
          <w:bCs/>
          <w:color w:val="FF0000"/>
          <w:sz w:val="32"/>
          <w:szCs w:val="32"/>
          <w:u w:val="single"/>
        </w:rPr>
      </w:pPr>
      <w:r w:rsidRPr="00333C9E">
        <w:rPr>
          <w:rFonts w:ascii="DilleniaUPC" w:eastAsia="Angsana New" w:hAnsi="DilleniaUPC" w:cs="DilleniaUPC"/>
          <w:color w:val="FF0000"/>
          <w:sz w:val="32"/>
          <w:szCs w:val="32"/>
        </w:rPr>
        <w:sym w:font="Wingdings 3" w:char="007D"/>
      </w:r>
      <w:r w:rsidRPr="00333C9E">
        <w:rPr>
          <w:rFonts w:ascii="DilleniaUPC" w:hAnsi="DilleniaUPC" w:cs="DilleniaUPC"/>
          <w:b/>
          <w:bCs/>
          <w:color w:val="FF0000"/>
          <w:sz w:val="32"/>
          <w:szCs w:val="32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หากท่านสละสิทธิ์การใช้บริการใดๆตามรายการ หรือ ถูกปฏิเสธการเข้าประเทศไม่ว่าในกรณีใดก็ตาม ทางบริษัทฯ ขอสงวนสิทธิ์ไม่คืนเงินในทุกกรณี</w:t>
      </w:r>
    </w:p>
    <w:p w14:paraId="18CC7835" w14:textId="77777777" w:rsidR="00C63EB5" w:rsidRPr="00333C9E" w:rsidRDefault="00C63EB5" w:rsidP="00C63EB5">
      <w:pPr>
        <w:pStyle w:val="a"/>
        <w:rPr>
          <w:rFonts w:ascii="DilleniaUPC" w:hAnsi="DilleniaUPC" w:cs="DilleniaUPC"/>
          <w:b/>
          <w:bCs/>
          <w:color w:val="C00000"/>
          <w:sz w:val="36"/>
          <w:szCs w:val="36"/>
        </w:rPr>
      </w:pPr>
      <w:r w:rsidRPr="00333C9E">
        <w:rPr>
          <w:rFonts w:ascii="DilleniaUPC" w:eastAsia="Angsana New" w:hAnsi="DilleniaUPC" w:cs="DilleniaUPC"/>
          <w:color w:val="FF0000"/>
          <w:sz w:val="32"/>
          <w:szCs w:val="32"/>
        </w:rPr>
        <w:sym w:font="Wingdings 3" w:char="007D"/>
      </w:r>
      <w:r w:rsidRPr="00333C9E">
        <w:rPr>
          <w:rFonts w:ascii="DilleniaUPC" w:hAnsi="DilleniaUPC" w:cs="DilleniaUPC"/>
          <w:b/>
          <w:bCs/>
          <w:color w:val="FF0000"/>
          <w:sz w:val="32"/>
          <w:szCs w:val="32"/>
          <w:cs/>
        </w:rPr>
        <w:t>หากลูกค้าท่านใด ยื่นวีซ่าแล้วไม่ได้รับการอนุมัติ ลูกค้าต้องชำระค่ามัดจำที่ 1</w:t>
      </w:r>
      <w:r w:rsidRPr="00333C9E">
        <w:rPr>
          <w:rFonts w:ascii="DilleniaUPC" w:hAnsi="DilleniaUPC" w:cs="DilleniaUPC"/>
          <w:b/>
          <w:bCs/>
          <w:color w:val="FF0000"/>
          <w:sz w:val="32"/>
          <w:szCs w:val="32"/>
        </w:rPr>
        <w:t>5</w:t>
      </w:r>
      <w:r w:rsidRPr="00333C9E">
        <w:rPr>
          <w:rFonts w:ascii="DilleniaUPC" w:hAnsi="DilleniaUPC" w:cs="DilleniaUPC"/>
          <w:b/>
          <w:bCs/>
          <w:color w:val="FF0000"/>
          <w:sz w:val="32"/>
          <w:szCs w:val="32"/>
          <w:cs/>
        </w:rPr>
        <w:t>,000 บาท และค่าวีซ่าตามที่สถานฑูตฯ เรียกเก็บ</w:t>
      </w:r>
    </w:p>
    <w:p w14:paraId="79CEC4D3" w14:textId="77777777" w:rsidR="00C63EB5" w:rsidRDefault="00C63EB5" w:rsidP="00C63EB5">
      <w:pPr>
        <w:spacing w:after="0" w:line="240" w:lineRule="auto"/>
        <w:jc w:val="thaiDistribute"/>
        <w:rPr>
          <w:rFonts w:ascii="DilleniaUPC" w:eastAsia="Times New Roman" w:hAnsi="DilleniaUPC" w:cs="DilleniaUPC"/>
          <w:color w:val="000000"/>
          <w:sz w:val="32"/>
          <w:szCs w:val="32"/>
        </w:rPr>
      </w:pPr>
    </w:p>
    <w:p w14:paraId="0E445057" w14:textId="77777777" w:rsidR="00D84CCD" w:rsidRPr="00333C9E" w:rsidRDefault="00D84CCD" w:rsidP="00C63EB5">
      <w:pPr>
        <w:spacing w:after="0" w:line="240" w:lineRule="auto"/>
        <w:jc w:val="thaiDistribute"/>
        <w:rPr>
          <w:rFonts w:ascii="DilleniaUPC" w:eastAsia="Times New Roman" w:hAnsi="DilleniaUPC" w:cs="DilleniaUPC"/>
          <w:color w:val="000000"/>
          <w:sz w:val="32"/>
          <w:szCs w:val="32"/>
        </w:rPr>
      </w:pPr>
    </w:p>
    <w:p w14:paraId="0C61BCAE" w14:textId="77777777" w:rsidR="00C63EB5" w:rsidRPr="00333C9E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firstLine="720"/>
        <w:outlineLvl w:val="0"/>
        <w:rPr>
          <w:rFonts w:ascii="DilleniaUPC" w:hAnsi="DilleniaUPC" w:cs="DilleniaUPC"/>
          <w:b/>
          <w:bCs/>
          <w:color w:val="0000FF"/>
          <w:sz w:val="40"/>
          <w:szCs w:val="40"/>
        </w:rPr>
      </w:pPr>
      <w:r w:rsidRPr="00333C9E">
        <w:rPr>
          <w:rFonts w:ascii="DilleniaUPC" w:hAnsi="DilleniaUPC" w:cs="DilleniaUPC"/>
          <w:b/>
          <w:bCs/>
          <w:color w:val="0000FF"/>
          <w:sz w:val="40"/>
          <w:szCs w:val="40"/>
          <w:cs/>
        </w:rPr>
        <w:t>หนังสือเดินทางต้องมีอายุเหลือใช้งานไม่น้อยกว่า 6 เดือน นับจากวันเดินทาง</w:t>
      </w:r>
    </w:p>
    <w:p w14:paraId="1C901397" w14:textId="77777777" w:rsidR="00C63EB5" w:rsidRPr="00333C9E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DilleniaUPC" w:hAnsi="DilleniaUPC" w:cs="DilleniaUPC"/>
          <w:b/>
          <w:bCs/>
          <w:color w:val="0000FF"/>
          <w:sz w:val="40"/>
          <w:szCs w:val="40"/>
        </w:rPr>
      </w:pPr>
      <w:r w:rsidRPr="00333C9E">
        <w:rPr>
          <w:rFonts w:ascii="DilleniaUPC" w:hAnsi="DilleniaUPC" w:cs="DilleniaUPC"/>
          <w:b/>
          <w:bCs/>
          <w:color w:val="0000FF"/>
          <w:sz w:val="40"/>
          <w:szCs w:val="40"/>
          <w:cs/>
        </w:rPr>
        <w:lastRenderedPageBreak/>
        <w:t>และมีหน้าที่เหลือไว้ประทับตราไม่น้อยกว่า 2 หน้า</w:t>
      </w:r>
    </w:p>
    <w:p w14:paraId="5E4C3A0E" w14:textId="77777777" w:rsidR="00C63EB5" w:rsidRPr="00333C9E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DilleniaUPC" w:hAnsi="DilleniaUPC" w:cs="DilleniaUPC"/>
          <w:b/>
          <w:bCs/>
          <w:color w:val="FF00FF"/>
          <w:sz w:val="40"/>
          <w:szCs w:val="40"/>
        </w:rPr>
      </w:pPr>
      <w:r w:rsidRPr="00333C9E">
        <w:rPr>
          <w:rFonts w:ascii="DilleniaUPC" w:hAnsi="DilleniaUPC" w:cs="DilleniaUPC"/>
          <w:b/>
          <w:bCs/>
          <w:color w:val="FF00FF"/>
          <w:sz w:val="40"/>
          <w:szCs w:val="40"/>
          <w:cs/>
        </w:rPr>
        <w:t>** กรณี ถือหนังสือเดินทางต่างชาติ โปรดสอบถามข้อมูลเพิ่มเติม **</w:t>
      </w:r>
    </w:p>
    <w:p w14:paraId="0A3253A7" w14:textId="2150BFED" w:rsidR="00C63EB5" w:rsidRPr="00333C9E" w:rsidRDefault="00C63EB5" w:rsidP="000E4F60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92D050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DilleniaUPC" w:hAnsi="DilleniaUPC" w:cs="DilleniaUPC"/>
          <w:color w:val="C00000"/>
          <w:sz w:val="24"/>
          <w:szCs w:val="36"/>
        </w:rPr>
      </w:pPr>
      <w:r w:rsidRPr="00333C9E">
        <w:rPr>
          <w:rFonts w:ascii="DilleniaUPC" w:hAnsi="DilleniaUPC" w:cs="DilleniaUPC"/>
          <w:b/>
          <w:bCs/>
          <w:color w:val="C00000"/>
          <w:sz w:val="36"/>
          <w:szCs w:val="36"/>
        </w:rPr>
        <w:t>**</w:t>
      </w:r>
      <w:r w:rsidRPr="00333C9E">
        <w:rPr>
          <w:rFonts w:ascii="DilleniaUPC" w:hAnsi="DilleniaUPC" w:cs="DilleniaUPC"/>
          <w:b/>
          <w:bCs/>
          <w:color w:val="C00000"/>
          <w:sz w:val="36"/>
          <w:szCs w:val="36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333C9E">
        <w:rPr>
          <w:rFonts w:ascii="DilleniaUPC" w:hAnsi="DilleniaUPC" w:cs="DilleniaUPC"/>
          <w:b/>
          <w:bCs/>
          <w:color w:val="C00000"/>
          <w:sz w:val="36"/>
          <w:szCs w:val="36"/>
        </w:rPr>
        <w:t>**</w:t>
      </w:r>
    </w:p>
    <w:sectPr w:rsidR="00C63EB5" w:rsidRPr="00333C9E" w:rsidSect="006D37B1">
      <w:headerReference w:type="default" r:id="rId27"/>
      <w:footerReference w:type="default" r:id="rId28"/>
      <w:pgSz w:w="11906" w:h="16838"/>
      <w:pgMar w:top="69" w:right="386" w:bottom="426" w:left="450" w:header="288" w:footer="1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D0C9697" w14:textId="77777777" w:rsidR="007635B0" w:rsidRDefault="007635B0" w:rsidP="00914BF1">
      <w:pPr>
        <w:spacing w:after="0" w:line="240" w:lineRule="auto"/>
      </w:pPr>
      <w:r>
        <w:separator/>
      </w:r>
    </w:p>
  </w:endnote>
  <w:endnote w:type="continuationSeparator" w:id="0">
    <w:p w14:paraId="139D7EC0" w14:textId="77777777" w:rsidR="007635B0" w:rsidRDefault="007635B0" w:rsidP="00914B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1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5FA442" w14:textId="77777777" w:rsidR="00E274E4" w:rsidRDefault="00E274E4">
    <w:pPr>
      <w:pStyle w:val="Footer"/>
      <w:jc w:val="center"/>
    </w:pPr>
    <w:r>
      <w:rPr>
        <w:rFonts w:hint="cs"/>
        <w:cs/>
      </w:rPr>
      <w:t xml:space="preserve">หน้า </w:t>
    </w:r>
    <w:sdt>
      <w:sdtPr>
        <w:id w:val="182316234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F29EE">
          <w:rPr>
            <w:noProof/>
          </w:rPr>
          <w:t>1</w:t>
        </w:r>
        <w:r>
          <w:rPr>
            <w:noProof/>
          </w:rPr>
          <w:fldChar w:fldCharType="end"/>
        </w:r>
        <w:r>
          <w:rPr>
            <w:rFonts w:hint="cs"/>
            <w:noProof/>
            <w:cs/>
          </w:rPr>
          <w:t xml:space="preserve"> (ภาพใช้เพื่อการโฆษณาเท่านั้น)</w:t>
        </w:r>
      </w:sdtContent>
    </w:sdt>
  </w:p>
  <w:p w14:paraId="242D3E09" w14:textId="77777777" w:rsidR="00E274E4" w:rsidRDefault="00E274E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EE8E453" w14:textId="77777777" w:rsidR="007635B0" w:rsidRDefault="007635B0" w:rsidP="00914BF1">
      <w:pPr>
        <w:spacing w:after="0" w:line="240" w:lineRule="auto"/>
      </w:pPr>
      <w:r>
        <w:separator/>
      </w:r>
    </w:p>
  </w:footnote>
  <w:footnote w:type="continuationSeparator" w:id="0">
    <w:p w14:paraId="33E91C26" w14:textId="77777777" w:rsidR="007635B0" w:rsidRDefault="007635B0" w:rsidP="00914B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429C59" w14:textId="72BCCA26" w:rsidR="00E274E4" w:rsidRDefault="00E274E4" w:rsidP="003F29EE">
    <w:pPr>
      <w:pStyle w:val="Header"/>
      <w:jc w:val="right"/>
    </w:pPr>
    <w:r>
      <w:t>(TUR-</w:t>
    </w:r>
    <w:r w:rsidR="003F29EE">
      <w:t>H</w:t>
    </w:r>
    <w:r>
      <w:t>8D5N-TK)</w:t>
    </w:r>
  </w:p>
  <w:p w14:paraId="24DD29FB" w14:textId="77777777" w:rsidR="00E274E4" w:rsidRDefault="00E274E4" w:rsidP="006D37B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2625E5"/>
    <w:multiLevelType w:val="multilevel"/>
    <w:tmpl w:val="213205C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>
    <w:nsid w:val="209C3088"/>
    <w:multiLevelType w:val="hybridMultilevel"/>
    <w:tmpl w:val="08B0BA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783D4A"/>
    <w:multiLevelType w:val="hybridMultilevel"/>
    <w:tmpl w:val="AA10CA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C62639"/>
    <w:multiLevelType w:val="hybridMultilevel"/>
    <w:tmpl w:val="2E3861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5B2DD8"/>
    <w:multiLevelType w:val="hybridMultilevel"/>
    <w:tmpl w:val="C5EC77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6F7513F"/>
    <w:multiLevelType w:val="hybridMultilevel"/>
    <w:tmpl w:val="E77E5192"/>
    <w:lvl w:ilvl="0" w:tplc="B07884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2D6B8D"/>
    <w:multiLevelType w:val="multilevel"/>
    <w:tmpl w:val="E7B6D6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sz w:val="18"/>
        <w:szCs w:val="1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2A249A5"/>
    <w:multiLevelType w:val="hybridMultilevel"/>
    <w:tmpl w:val="1C6C9D9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69507CFA"/>
    <w:multiLevelType w:val="multilevel"/>
    <w:tmpl w:val="D1DCA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9">
    <w:nsid w:val="72086D7E"/>
    <w:multiLevelType w:val="hybridMultilevel"/>
    <w:tmpl w:val="92229EC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76AA3BF6"/>
    <w:multiLevelType w:val="multilevel"/>
    <w:tmpl w:val="7D5E0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1">
    <w:nsid w:val="7A026DE1"/>
    <w:multiLevelType w:val="hybridMultilevel"/>
    <w:tmpl w:val="4E9AC5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F622DE8"/>
    <w:multiLevelType w:val="hybridMultilevel"/>
    <w:tmpl w:val="EB48B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7"/>
  </w:num>
  <w:num w:numId="3">
    <w:abstractNumId w:val="4"/>
  </w:num>
  <w:num w:numId="4">
    <w:abstractNumId w:val="1"/>
  </w:num>
  <w:num w:numId="5">
    <w:abstractNumId w:val="13"/>
  </w:num>
  <w:num w:numId="6">
    <w:abstractNumId w:val="1"/>
  </w:num>
  <w:num w:numId="7">
    <w:abstractNumId w:val="11"/>
  </w:num>
  <w:num w:numId="8">
    <w:abstractNumId w:val="5"/>
  </w:num>
  <w:num w:numId="9">
    <w:abstractNumId w:val="4"/>
  </w:num>
  <w:num w:numId="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</w:num>
  <w:num w:numId="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6"/>
  </w:num>
  <w:num w:numId="14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displayBackgroundShape/>
  <w:proofState w:spelling="clean" w:grammar="clean"/>
  <w:defaultTabStop w:val="720"/>
  <w:characterSpacingControl w:val="doNotCompress"/>
  <w:hdrShapeDefaults>
    <o:shapedefaults v:ext="edit" spidmax="16385" fillcolor="#ffc000">
      <v:fill color="#ffc000"/>
      <v:stroke weight="1pt"/>
      <v:shadow color="#868686"/>
      <o:colormru v:ext="edit" colors="#f9edcf"/>
      <o:colormenu v:ext="edit" fillcolor="#f9edc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689A"/>
    <w:rsid w:val="00003071"/>
    <w:rsid w:val="000067F4"/>
    <w:rsid w:val="0001122A"/>
    <w:rsid w:val="00013896"/>
    <w:rsid w:val="00026C7A"/>
    <w:rsid w:val="000270DE"/>
    <w:rsid w:val="00027850"/>
    <w:rsid w:val="000407C3"/>
    <w:rsid w:val="00045C8C"/>
    <w:rsid w:val="0004724D"/>
    <w:rsid w:val="000473D0"/>
    <w:rsid w:val="00052DCF"/>
    <w:rsid w:val="00054291"/>
    <w:rsid w:val="000555DC"/>
    <w:rsid w:val="00071589"/>
    <w:rsid w:val="00071D28"/>
    <w:rsid w:val="00073245"/>
    <w:rsid w:val="000737F6"/>
    <w:rsid w:val="000761D6"/>
    <w:rsid w:val="000767F5"/>
    <w:rsid w:val="00081FCD"/>
    <w:rsid w:val="000900C9"/>
    <w:rsid w:val="000926AE"/>
    <w:rsid w:val="00095468"/>
    <w:rsid w:val="0009635D"/>
    <w:rsid w:val="00097CBA"/>
    <w:rsid w:val="000A0821"/>
    <w:rsid w:val="000A121B"/>
    <w:rsid w:val="000A544E"/>
    <w:rsid w:val="000A6EFE"/>
    <w:rsid w:val="000C0A9E"/>
    <w:rsid w:val="000C251E"/>
    <w:rsid w:val="000C3577"/>
    <w:rsid w:val="000C6EC5"/>
    <w:rsid w:val="000D03D3"/>
    <w:rsid w:val="000D0EDB"/>
    <w:rsid w:val="000D2D42"/>
    <w:rsid w:val="000D5545"/>
    <w:rsid w:val="000D651E"/>
    <w:rsid w:val="000E1339"/>
    <w:rsid w:val="000E4F60"/>
    <w:rsid w:val="000E74DB"/>
    <w:rsid w:val="000F174C"/>
    <w:rsid w:val="000F1C43"/>
    <w:rsid w:val="000F7929"/>
    <w:rsid w:val="001100A7"/>
    <w:rsid w:val="00113F44"/>
    <w:rsid w:val="00115BEF"/>
    <w:rsid w:val="0012118B"/>
    <w:rsid w:val="00123D82"/>
    <w:rsid w:val="00127EF6"/>
    <w:rsid w:val="00130740"/>
    <w:rsid w:val="001313FF"/>
    <w:rsid w:val="001341A4"/>
    <w:rsid w:val="00134F2B"/>
    <w:rsid w:val="00140F4E"/>
    <w:rsid w:val="00143AAB"/>
    <w:rsid w:val="00145E85"/>
    <w:rsid w:val="00161469"/>
    <w:rsid w:val="00161D12"/>
    <w:rsid w:val="00170CA5"/>
    <w:rsid w:val="00170FFF"/>
    <w:rsid w:val="001724DB"/>
    <w:rsid w:val="00173F0A"/>
    <w:rsid w:val="00174328"/>
    <w:rsid w:val="00174895"/>
    <w:rsid w:val="0018005A"/>
    <w:rsid w:val="00180E0D"/>
    <w:rsid w:val="001817BC"/>
    <w:rsid w:val="00184CE8"/>
    <w:rsid w:val="0019163C"/>
    <w:rsid w:val="00192ED0"/>
    <w:rsid w:val="0019300C"/>
    <w:rsid w:val="001A15A9"/>
    <w:rsid w:val="001A40E1"/>
    <w:rsid w:val="001A48C2"/>
    <w:rsid w:val="001B0438"/>
    <w:rsid w:val="001B488E"/>
    <w:rsid w:val="001B497B"/>
    <w:rsid w:val="001B4B61"/>
    <w:rsid w:val="001B7EB4"/>
    <w:rsid w:val="001D04D7"/>
    <w:rsid w:val="001D27BF"/>
    <w:rsid w:val="001D4C2C"/>
    <w:rsid w:val="001E1F54"/>
    <w:rsid w:val="001E245C"/>
    <w:rsid w:val="001E4BB4"/>
    <w:rsid w:val="001F6755"/>
    <w:rsid w:val="00201016"/>
    <w:rsid w:val="00202001"/>
    <w:rsid w:val="0020361D"/>
    <w:rsid w:val="00212949"/>
    <w:rsid w:val="00214679"/>
    <w:rsid w:val="00215C63"/>
    <w:rsid w:val="00216694"/>
    <w:rsid w:val="00216F41"/>
    <w:rsid w:val="00221782"/>
    <w:rsid w:val="00221875"/>
    <w:rsid w:val="00221DEA"/>
    <w:rsid w:val="00222028"/>
    <w:rsid w:val="002229D3"/>
    <w:rsid w:val="00223C65"/>
    <w:rsid w:val="002251F1"/>
    <w:rsid w:val="00227FC3"/>
    <w:rsid w:val="00230463"/>
    <w:rsid w:val="00237073"/>
    <w:rsid w:val="00237B5B"/>
    <w:rsid w:val="0024156C"/>
    <w:rsid w:val="00246BC2"/>
    <w:rsid w:val="00250023"/>
    <w:rsid w:val="00250C21"/>
    <w:rsid w:val="00252B43"/>
    <w:rsid w:val="00256924"/>
    <w:rsid w:val="00256F02"/>
    <w:rsid w:val="00257D02"/>
    <w:rsid w:val="00260DD0"/>
    <w:rsid w:val="00261B88"/>
    <w:rsid w:val="00262B62"/>
    <w:rsid w:val="00263F73"/>
    <w:rsid w:val="00263F97"/>
    <w:rsid w:val="00264393"/>
    <w:rsid w:val="0027352F"/>
    <w:rsid w:val="00276E91"/>
    <w:rsid w:val="00277DC5"/>
    <w:rsid w:val="00282C74"/>
    <w:rsid w:val="00284B12"/>
    <w:rsid w:val="00290B9E"/>
    <w:rsid w:val="00292A95"/>
    <w:rsid w:val="0029398E"/>
    <w:rsid w:val="002943D3"/>
    <w:rsid w:val="00297A1D"/>
    <w:rsid w:val="002A0DD4"/>
    <w:rsid w:val="002A38A8"/>
    <w:rsid w:val="002A526B"/>
    <w:rsid w:val="002B24A5"/>
    <w:rsid w:val="002B3301"/>
    <w:rsid w:val="002B4229"/>
    <w:rsid w:val="002B5F6E"/>
    <w:rsid w:val="002C2A40"/>
    <w:rsid w:val="002C4C2A"/>
    <w:rsid w:val="002C533D"/>
    <w:rsid w:val="002D132B"/>
    <w:rsid w:val="002D183A"/>
    <w:rsid w:val="002D2B4D"/>
    <w:rsid w:val="002D2BAC"/>
    <w:rsid w:val="002E7FEF"/>
    <w:rsid w:val="002F01F9"/>
    <w:rsid w:val="002F1547"/>
    <w:rsid w:val="002F2717"/>
    <w:rsid w:val="002F61CC"/>
    <w:rsid w:val="00305CAF"/>
    <w:rsid w:val="00313C7D"/>
    <w:rsid w:val="00314313"/>
    <w:rsid w:val="003152E5"/>
    <w:rsid w:val="003275BC"/>
    <w:rsid w:val="00333C9E"/>
    <w:rsid w:val="0033657F"/>
    <w:rsid w:val="00336E1D"/>
    <w:rsid w:val="00347929"/>
    <w:rsid w:val="00360A5F"/>
    <w:rsid w:val="003611CF"/>
    <w:rsid w:val="00367B5C"/>
    <w:rsid w:val="00372891"/>
    <w:rsid w:val="00376731"/>
    <w:rsid w:val="003775C5"/>
    <w:rsid w:val="00384E55"/>
    <w:rsid w:val="003857AB"/>
    <w:rsid w:val="003866D8"/>
    <w:rsid w:val="00387564"/>
    <w:rsid w:val="003909B6"/>
    <w:rsid w:val="0039644C"/>
    <w:rsid w:val="003977BC"/>
    <w:rsid w:val="003A3CA2"/>
    <w:rsid w:val="003B2857"/>
    <w:rsid w:val="003B47A0"/>
    <w:rsid w:val="003B5BFA"/>
    <w:rsid w:val="003C09D8"/>
    <w:rsid w:val="003C19E3"/>
    <w:rsid w:val="003C1A77"/>
    <w:rsid w:val="003C69AF"/>
    <w:rsid w:val="003C7B0D"/>
    <w:rsid w:val="003D2F85"/>
    <w:rsid w:val="003D3323"/>
    <w:rsid w:val="003D46DA"/>
    <w:rsid w:val="003E058E"/>
    <w:rsid w:val="003E2FAE"/>
    <w:rsid w:val="003F1FCD"/>
    <w:rsid w:val="003F29EE"/>
    <w:rsid w:val="00400AD4"/>
    <w:rsid w:val="00410ABC"/>
    <w:rsid w:val="00411B79"/>
    <w:rsid w:val="004173DF"/>
    <w:rsid w:val="00417825"/>
    <w:rsid w:val="00417868"/>
    <w:rsid w:val="00425F79"/>
    <w:rsid w:val="00427427"/>
    <w:rsid w:val="00442B20"/>
    <w:rsid w:val="00446A46"/>
    <w:rsid w:val="00447603"/>
    <w:rsid w:val="00450259"/>
    <w:rsid w:val="00466D7A"/>
    <w:rsid w:val="0046720A"/>
    <w:rsid w:val="00471940"/>
    <w:rsid w:val="00474D0C"/>
    <w:rsid w:val="00475BFA"/>
    <w:rsid w:val="00481A3C"/>
    <w:rsid w:val="00486A5F"/>
    <w:rsid w:val="0048737D"/>
    <w:rsid w:val="00487A43"/>
    <w:rsid w:val="00487D19"/>
    <w:rsid w:val="0049168D"/>
    <w:rsid w:val="00492F79"/>
    <w:rsid w:val="00497CE0"/>
    <w:rsid w:val="004A321D"/>
    <w:rsid w:val="004A33D1"/>
    <w:rsid w:val="004A3928"/>
    <w:rsid w:val="004A44A1"/>
    <w:rsid w:val="004A5DD0"/>
    <w:rsid w:val="004C4AEF"/>
    <w:rsid w:val="004C6C20"/>
    <w:rsid w:val="004C79F6"/>
    <w:rsid w:val="004C7CEE"/>
    <w:rsid w:val="004C7DA7"/>
    <w:rsid w:val="004D2F89"/>
    <w:rsid w:val="004E31A7"/>
    <w:rsid w:val="004E3D20"/>
    <w:rsid w:val="004F3B6B"/>
    <w:rsid w:val="004F5621"/>
    <w:rsid w:val="004F6449"/>
    <w:rsid w:val="00500C68"/>
    <w:rsid w:val="005036BC"/>
    <w:rsid w:val="0052314B"/>
    <w:rsid w:val="00523C74"/>
    <w:rsid w:val="00523CBD"/>
    <w:rsid w:val="005242D8"/>
    <w:rsid w:val="0053079F"/>
    <w:rsid w:val="005341F9"/>
    <w:rsid w:val="00546172"/>
    <w:rsid w:val="00551EE0"/>
    <w:rsid w:val="00552221"/>
    <w:rsid w:val="0055367F"/>
    <w:rsid w:val="005552F4"/>
    <w:rsid w:val="005559CE"/>
    <w:rsid w:val="00563A8B"/>
    <w:rsid w:val="0056689A"/>
    <w:rsid w:val="00570839"/>
    <w:rsid w:val="00574F4A"/>
    <w:rsid w:val="00582065"/>
    <w:rsid w:val="00582B4E"/>
    <w:rsid w:val="005874AF"/>
    <w:rsid w:val="00595CD5"/>
    <w:rsid w:val="005A1423"/>
    <w:rsid w:val="005A27AB"/>
    <w:rsid w:val="005A438A"/>
    <w:rsid w:val="005A65FF"/>
    <w:rsid w:val="005B1198"/>
    <w:rsid w:val="005B15D2"/>
    <w:rsid w:val="005B57F6"/>
    <w:rsid w:val="005C1E76"/>
    <w:rsid w:val="005C4523"/>
    <w:rsid w:val="005C5EA6"/>
    <w:rsid w:val="005D1024"/>
    <w:rsid w:val="005D3F10"/>
    <w:rsid w:val="005D58A4"/>
    <w:rsid w:val="005E34B7"/>
    <w:rsid w:val="005E449A"/>
    <w:rsid w:val="005E5B6F"/>
    <w:rsid w:val="005E5D98"/>
    <w:rsid w:val="005F3914"/>
    <w:rsid w:val="005F3C27"/>
    <w:rsid w:val="005F79E2"/>
    <w:rsid w:val="005F7D97"/>
    <w:rsid w:val="00606B8A"/>
    <w:rsid w:val="00616325"/>
    <w:rsid w:val="006164ED"/>
    <w:rsid w:val="00617F61"/>
    <w:rsid w:val="00622E3C"/>
    <w:rsid w:val="0062322B"/>
    <w:rsid w:val="00627620"/>
    <w:rsid w:val="00631410"/>
    <w:rsid w:val="00631EBA"/>
    <w:rsid w:val="00634644"/>
    <w:rsid w:val="00641622"/>
    <w:rsid w:val="00641EFE"/>
    <w:rsid w:val="00642E52"/>
    <w:rsid w:val="006469B2"/>
    <w:rsid w:val="00666ADB"/>
    <w:rsid w:val="006847EC"/>
    <w:rsid w:val="006A5338"/>
    <w:rsid w:val="006A72C9"/>
    <w:rsid w:val="006B2F84"/>
    <w:rsid w:val="006B346C"/>
    <w:rsid w:val="006B3827"/>
    <w:rsid w:val="006C1E79"/>
    <w:rsid w:val="006C47D4"/>
    <w:rsid w:val="006C49F6"/>
    <w:rsid w:val="006C738F"/>
    <w:rsid w:val="006D0DF9"/>
    <w:rsid w:val="006D37B1"/>
    <w:rsid w:val="006D5E5C"/>
    <w:rsid w:val="006D6D8C"/>
    <w:rsid w:val="006D6F34"/>
    <w:rsid w:val="006E0DFB"/>
    <w:rsid w:val="006E10EB"/>
    <w:rsid w:val="006E3C35"/>
    <w:rsid w:val="006E5CDA"/>
    <w:rsid w:val="006F6C42"/>
    <w:rsid w:val="006F75E4"/>
    <w:rsid w:val="00702C1F"/>
    <w:rsid w:val="00704E13"/>
    <w:rsid w:val="00706795"/>
    <w:rsid w:val="00706DE4"/>
    <w:rsid w:val="00707FB0"/>
    <w:rsid w:val="007137B9"/>
    <w:rsid w:val="00716324"/>
    <w:rsid w:val="00721958"/>
    <w:rsid w:val="00726989"/>
    <w:rsid w:val="00732CE7"/>
    <w:rsid w:val="007335D1"/>
    <w:rsid w:val="00733F0E"/>
    <w:rsid w:val="007361E7"/>
    <w:rsid w:val="00741D85"/>
    <w:rsid w:val="0074314A"/>
    <w:rsid w:val="0074525F"/>
    <w:rsid w:val="00745683"/>
    <w:rsid w:val="00751C8E"/>
    <w:rsid w:val="00752079"/>
    <w:rsid w:val="007526F4"/>
    <w:rsid w:val="007601D1"/>
    <w:rsid w:val="007635B0"/>
    <w:rsid w:val="007646AA"/>
    <w:rsid w:val="007701E3"/>
    <w:rsid w:val="00777A86"/>
    <w:rsid w:val="00787C64"/>
    <w:rsid w:val="00790AB2"/>
    <w:rsid w:val="00795255"/>
    <w:rsid w:val="007A07EC"/>
    <w:rsid w:val="007A1B67"/>
    <w:rsid w:val="007A2A66"/>
    <w:rsid w:val="007A6A1E"/>
    <w:rsid w:val="007B7673"/>
    <w:rsid w:val="007B795F"/>
    <w:rsid w:val="007C028C"/>
    <w:rsid w:val="007C677E"/>
    <w:rsid w:val="007C6AD0"/>
    <w:rsid w:val="007C6EC9"/>
    <w:rsid w:val="007C6F09"/>
    <w:rsid w:val="007C7B9B"/>
    <w:rsid w:val="007D2DB0"/>
    <w:rsid w:val="007F374F"/>
    <w:rsid w:val="007F44E8"/>
    <w:rsid w:val="007F5F6F"/>
    <w:rsid w:val="007F7E82"/>
    <w:rsid w:val="00800740"/>
    <w:rsid w:val="00804096"/>
    <w:rsid w:val="00805FA1"/>
    <w:rsid w:val="008102E3"/>
    <w:rsid w:val="00810905"/>
    <w:rsid w:val="00814FB8"/>
    <w:rsid w:val="00822560"/>
    <w:rsid w:val="0082776C"/>
    <w:rsid w:val="0083271A"/>
    <w:rsid w:val="00833CE2"/>
    <w:rsid w:val="00841DA5"/>
    <w:rsid w:val="0084359A"/>
    <w:rsid w:val="008445D2"/>
    <w:rsid w:val="00850D7A"/>
    <w:rsid w:val="00855D77"/>
    <w:rsid w:val="00860FDF"/>
    <w:rsid w:val="008610E8"/>
    <w:rsid w:val="00861DE9"/>
    <w:rsid w:val="008648A4"/>
    <w:rsid w:val="00866066"/>
    <w:rsid w:val="00871E4A"/>
    <w:rsid w:val="0087542E"/>
    <w:rsid w:val="0088023A"/>
    <w:rsid w:val="008809B2"/>
    <w:rsid w:val="00883287"/>
    <w:rsid w:val="00884948"/>
    <w:rsid w:val="008A0D78"/>
    <w:rsid w:val="008A3A0C"/>
    <w:rsid w:val="008A40E3"/>
    <w:rsid w:val="008A5A9A"/>
    <w:rsid w:val="008A6EC4"/>
    <w:rsid w:val="008C239A"/>
    <w:rsid w:val="008C700F"/>
    <w:rsid w:val="008D53E2"/>
    <w:rsid w:val="008E52B0"/>
    <w:rsid w:val="008E559E"/>
    <w:rsid w:val="008E568E"/>
    <w:rsid w:val="008E59AF"/>
    <w:rsid w:val="008F141A"/>
    <w:rsid w:val="008F1433"/>
    <w:rsid w:val="008F3A81"/>
    <w:rsid w:val="008F48F7"/>
    <w:rsid w:val="008F5507"/>
    <w:rsid w:val="008F5D41"/>
    <w:rsid w:val="009002FC"/>
    <w:rsid w:val="00914896"/>
    <w:rsid w:val="00914BF1"/>
    <w:rsid w:val="00914F42"/>
    <w:rsid w:val="00915060"/>
    <w:rsid w:val="009158E6"/>
    <w:rsid w:val="00921681"/>
    <w:rsid w:val="0092170E"/>
    <w:rsid w:val="009218AD"/>
    <w:rsid w:val="00921B7E"/>
    <w:rsid w:val="009232AC"/>
    <w:rsid w:val="00923879"/>
    <w:rsid w:val="00925CDE"/>
    <w:rsid w:val="00931281"/>
    <w:rsid w:val="00932FF8"/>
    <w:rsid w:val="0093388D"/>
    <w:rsid w:val="00933ADC"/>
    <w:rsid w:val="0094169E"/>
    <w:rsid w:val="00941D1B"/>
    <w:rsid w:val="00943A2B"/>
    <w:rsid w:val="0095050E"/>
    <w:rsid w:val="0095071E"/>
    <w:rsid w:val="0095437B"/>
    <w:rsid w:val="00956B38"/>
    <w:rsid w:val="00957479"/>
    <w:rsid w:val="0096038D"/>
    <w:rsid w:val="00963609"/>
    <w:rsid w:val="00963D3E"/>
    <w:rsid w:val="0096414C"/>
    <w:rsid w:val="0097166E"/>
    <w:rsid w:val="00972850"/>
    <w:rsid w:val="00974EAF"/>
    <w:rsid w:val="009848E4"/>
    <w:rsid w:val="009864C3"/>
    <w:rsid w:val="00996855"/>
    <w:rsid w:val="009A1A40"/>
    <w:rsid w:val="009A38C1"/>
    <w:rsid w:val="009B0362"/>
    <w:rsid w:val="009B1CBF"/>
    <w:rsid w:val="009B245D"/>
    <w:rsid w:val="009B477B"/>
    <w:rsid w:val="009C1B27"/>
    <w:rsid w:val="009C5FB3"/>
    <w:rsid w:val="009D2CF8"/>
    <w:rsid w:val="009D40ED"/>
    <w:rsid w:val="009D5912"/>
    <w:rsid w:val="009D592D"/>
    <w:rsid w:val="009D60DB"/>
    <w:rsid w:val="009E6C33"/>
    <w:rsid w:val="009F0285"/>
    <w:rsid w:val="009F364D"/>
    <w:rsid w:val="009F489C"/>
    <w:rsid w:val="009F5D55"/>
    <w:rsid w:val="00A021DC"/>
    <w:rsid w:val="00A062E6"/>
    <w:rsid w:val="00A07732"/>
    <w:rsid w:val="00A07B94"/>
    <w:rsid w:val="00A17A4E"/>
    <w:rsid w:val="00A227FC"/>
    <w:rsid w:val="00A232F1"/>
    <w:rsid w:val="00A25082"/>
    <w:rsid w:val="00A25789"/>
    <w:rsid w:val="00A265FD"/>
    <w:rsid w:val="00A273E3"/>
    <w:rsid w:val="00A30122"/>
    <w:rsid w:val="00A36EC9"/>
    <w:rsid w:val="00A37C02"/>
    <w:rsid w:val="00A411E4"/>
    <w:rsid w:val="00A4678D"/>
    <w:rsid w:val="00A471BB"/>
    <w:rsid w:val="00A651FA"/>
    <w:rsid w:val="00A710E3"/>
    <w:rsid w:val="00A72129"/>
    <w:rsid w:val="00A7768B"/>
    <w:rsid w:val="00A77C60"/>
    <w:rsid w:val="00A81EBB"/>
    <w:rsid w:val="00A906E0"/>
    <w:rsid w:val="00A90DB4"/>
    <w:rsid w:val="00A946E4"/>
    <w:rsid w:val="00AA3E2B"/>
    <w:rsid w:val="00AB2415"/>
    <w:rsid w:val="00AB788D"/>
    <w:rsid w:val="00AC169D"/>
    <w:rsid w:val="00AC29BE"/>
    <w:rsid w:val="00AC5744"/>
    <w:rsid w:val="00AC745A"/>
    <w:rsid w:val="00AD1C83"/>
    <w:rsid w:val="00AD3175"/>
    <w:rsid w:val="00AD369F"/>
    <w:rsid w:val="00AD398C"/>
    <w:rsid w:val="00AD4D27"/>
    <w:rsid w:val="00AD5D7F"/>
    <w:rsid w:val="00AD7611"/>
    <w:rsid w:val="00AE335A"/>
    <w:rsid w:val="00AE4964"/>
    <w:rsid w:val="00AE5359"/>
    <w:rsid w:val="00AE63B0"/>
    <w:rsid w:val="00AF032C"/>
    <w:rsid w:val="00AF650C"/>
    <w:rsid w:val="00AF6FA8"/>
    <w:rsid w:val="00AF7BA8"/>
    <w:rsid w:val="00B07834"/>
    <w:rsid w:val="00B252EC"/>
    <w:rsid w:val="00B27A5D"/>
    <w:rsid w:val="00B327E3"/>
    <w:rsid w:val="00B32C54"/>
    <w:rsid w:val="00B33B27"/>
    <w:rsid w:val="00B3447E"/>
    <w:rsid w:val="00B36839"/>
    <w:rsid w:val="00B3784B"/>
    <w:rsid w:val="00B37ADD"/>
    <w:rsid w:val="00B37C92"/>
    <w:rsid w:val="00B406BE"/>
    <w:rsid w:val="00B4320A"/>
    <w:rsid w:val="00B455F1"/>
    <w:rsid w:val="00B50435"/>
    <w:rsid w:val="00B5719A"/>
    <w:rsid w:val="00B576E4"/>
    <w:rsid w:val="00B65CC3"/>
    <w:rsid w:val="00B66973"/>
    <w:rsid w:val="00B70BBA"/>
    <w:rsid w:val="00B7129F"/>
    <w:rsid w:val="00B7421F"/>
    <w:rsid w:val="00B74A4D"/>
    <w:rsid w:val="00B750A3"/>
    <w:rsid w:val="00B81401"/>
    <w:rsid w:val="00B8643D"/>
    <w:rsid w:val="00B87C26"/>
    <w:rsid w:val="00B90B4B"/>
    <w:rsid w:val="00B9151D"/>
    <w:rsid w:val="00B926DC"/>
    <w:rsid w:val="00B9315E"/>
    <w:rsid w:val="00B934CA"/>
    <w:rsid w:val="00BA3B07"/>
    <w:rsid w:val="00BA42B6"/>
    <w:rsid w:val="00BA4AED"/>
    <w:rsid w:val="00BA6AF4"/>
    <w:rsid w:val="00BA728B"/>
    <w:rsid w:val="00BB31AE"/>
    <w:rsid w:val="00BB35AE"/>
    <w:rsid w:val="00BB42EE"/>
    <w:rsid w:val="00BB71D0"/>
    <w:rsid w:val="00BC0F9E"/>
    <w:rsid w:val="00BC4D19"/>
    <w:rsid w:val="00BC7255"/>
    <w:rsid w:val="00BC7EC7"/>
    <w:rsid w:val="00BD0ACD"/>
    <w:rsid w:val="00BE0F75"/>
    <w:rsid w:val="00BE251D"/>
    <w:rsid w:val="00BE438C"/>
    <w:rsid w:val="00BE5CC1"/>
    <w:rsid w:val="00BF28FA"/>
    <w:rsid w:val="00C04682"/>
    <w:rsid w:val="00C051EF"/>
    <w:rsid w:val="00C12160"/>
    <w:rsid w:val="00C21ABB"/>
    <w:rsid w:val="00C21F50"/>
    <w:rsid w:val="00C32635"/>
    <w:rsid w:val="00C34EA1"/>
    <w:rsid w:val="00C50DAD"/>
    <w:rsid w:val="00C60400"/>
    <w:rsid w:val="00C63EB5"/>
    <w:rsid w:val="00C66CD3"/>
    <w:rsid w:val="00C73036"/>
    <w:rsid w:val="00C90523"/>
    <w:rsid w:val="00C90A98"/>
    <w:rsid w:val="00C92CC1"/>
    <w:rsid w:val="00CA52B0"/>
    <w:rsid w:val="00CB02E8"/>
    <w:rsid w:val="00CB0641"/>
    <w:rsid w:val="00CB2879"/>
    <w:rsid w:val="00CB29E5"/>
    <w:rsid w:val="00CB59EE"/>
    <w:rsid w:val="00CB6C1D"/>
    <w:rsid w:val="00CC0407"/>
    <w:rsid w:val="00CC2868"/>
    <w:rsid w:val="00CC57C7"/>
    <w:rsid w:val="00CD5C75"/>
    <w:rsid w:val="00CE031C"/>
    <w:rsid w:val="00CE05DB"/>
    <w:rsid w:val="00CE5595"/>
    <w:rsid w:val="00CE6817"/>
    <w:rsid w:val="00CE6A01"/>
    <w:rsid w:val="00CE6C9A"/>
    <w:rsid w:val="00CF419D"/>
    <w:rsid w:val="00CF4C0E"/>
    <w:rsid w:val="00CF682D"/>
    <w:rsid w:val="00CF6A60"/>
    <w:rsid w:val="00D00AA7"/>
    <w:rsid w:val="00D023A8"/>
    <w:rsid w:val="00D058F7"/>
    <w:rsid w:val="00D07FC7"/>
    <w:rsid w:val="00D10267"/>
    <w:rsid w:val="00D13DF8"/>
    <w:rsid w:val="00D17899"/>
    <w:rsid w:val="00D238AC"/>
    <w:rsid w:val="00D260A0"/>
    <w:rsid w:val="00D2617F"/>
    <w:rsid w:val="00D30366"/>
    <w:rsid w:val="00D3511D"/>
    <w:rsid w:val="00D427C6"/>
    <w:rsid w:val="00D44DC2"/>
    <w:rsid w:val="00D46329"/>
    <w:rsid w:val="00D52843"/>
    <w:rsid w:val="00D61D85"/>
    <w:rsid w:val="00D64399"/>
    <w:rsid w:val="00D666B5"/>
    <w:rsid w:val="00D70C82"/>
    <w:rsid w:val="00D71705"/>
    <w:rsid w:val="00D731B5"/>
    <w:rsid w:val="00D7680F"/>
    <w:rsid w:val="00D77664"/>
    <w:rsid w:val="00D80169"/>
    <w:rsid w:val="00D81351"/>
    <w:rsid w:val="00D84CCD"/>
    <w:rsid w:val="00D93E12"/>
    <w:rsid w:val="00DA68B6"/>
    <w:rsid w:val="00DB61C7"/>
    <w:rsid w:val="00DC0C7F"/>
    <w:rsid w:val="00DC188E"/>
    <w:rsid w:val="00DC2D89"/>
    <w:rsid w:val="00DC3270"/>
    <w:rsid w:val="00DC5794"/>
    <w:rsid w:val="00DD0B65"/>
    <w:rsid w:val="00DD2565"/>
    <w:rsid w:val="00DD3E24"/>
    <w:rsid w:val="00DD5F58"/>
    <w:rsid w:val="00DD7326"/>
    <w:rsid w:val="00DE220C"/>
    <w:rsid w:val="00DE324B"/>
    <w:rsid w:val="00DE6566"/>
    <w:rsid w:val="00DF105A"/>
    <w:rsid w:val="00DF3455"/>
    <w:rsid w:val="00E03386"/>
    <w:rsid w:val="00E036A6"/>
    <w:rsid w:val="00E040AD"/>
    <w:rsid w:val="00E07C67"/>
    <w:rsid w:val="00E10DFA"/>
    <w:rsid w:val="00E1283C"/>
    <w:rsid w:val="00E12960"/>
    <w:rsid w:val="00E12D86"/>
    <w:rsid w:val="00E15F98"/>
    <w:rsid w:val="00E22378"/>
    <w:rsid w:val="00E23E5D"/>
    <w:rsid w:val="00E25F29"/>
    <w:rsid w:val="00E2669C"/>
    <w:rsid w:val="00E274E4"/>
    <w:rsid w:val="00E277AB"/>
    <w:rsid w:val="00E31E47"/>
    <w:rsid w:val="00E32FFD"/>
    <w:rsid w:val="00E375E2"/>
    <w:rsid w:val="00E43A87"/>
    <w:rsid w:val="00E525D3"/>
    <w:rsid w:val="00E54BE6"/>
    <w:rsid w:val="00E602E0"/>
    <w:rsid w:val="00E61895"/>
    <w:rsid w:val="00E62D56"/>
    <w:rsid w:val="00E65563"/>
    <w:rsid w:val="00E71277"/>
    <w:rsid w:val="00E7186C"/>
    <w:rsid w:val="00E830B6"/>
    <w:rsid w:val="00E83955"/>
    <w:rsid w:val="00E86AF1"/>
    <w:rsid w:val="00E870DF"/>
    <w:rsid w:val="00E90A33"/>
    <w:rsid w:val="00E929DF"/>
    <w:rsid w:val="00E94605"/>
    <w:rsid w:val="00E94DB2"/>
    <w:rsid w:val="00E9557A"/>
    <w:rsid w:val="00E9663C"/>
    <w:rsid w:val="00E974AA"/>
    <w:rsid w:val="00EA0892"/>
    <w:rsid w:val="00EA2A82"/>
    <w:rsid w:val="00EA629E"/>
    <w:rsid w:val="00EA6A96"/>
    <w:rsid w:val="00EB06F4"/>
    <w:rsid w:val="00EB11B7"/>
    <w:rsid w:val="00EB544D"/>
    <w:rsid w:val="00EC0591"/>
    <w:rsid w:val="00EC2B7E"/>
    <w:rsid w:val="00EC30A6"/>
    <w:rsid w:val="00EC64D9"/>
    <w:rsid w:val="00EC669E"/>
    <w:rsid w:val="00EC796B"/>
    <w:rsid w:val="00ED078D"/>
    <w:rsid w:val="00ED39DC"/>
    <w:rsid w:val="00ED4E76"/>
    <w:rsid w:val="00ED5A42"/>
    <w:rsid w:val="00ED76CE"/>
    <w:rsid w:val="00ED7D8F"/>
    <w:rsid w:val="00EE309C"/>
    <w:rsid w:val="00EE397F"/>
    <w:rsid w:val="00EE623D"/>
    <w:rsid w:val="00EE7076"/>
    <w:rsid w:val="00EE7FA2"/>
    <w:rsid w:val="00F00E41"/>
    <w:rsid w:val="00F015A0"/>
    <w:rsid w:val="00F021E3"/>
    <w:rsid w:val="00F030E1"/>
    <w:rsid w:val="00F04137"/>
    <w:rsid w:val="00F1122B"/>
    <w:rsid w:val="00F123D1"/>
    <w:rsid w:val="00F135AC"/>
    <w:rsid w:val="00F20FD0"/>
    <w:rsid w:val="00F22D0F"/>
    <w:rsid w:val="00F23BC9"/>
    <w:rsid w:val="00F26310"/>
    <w:rsid w:val="00F26921"/>
    <w:rsid w:val="00F46933"/>
    <w:rsid w:val="00F541CA"/>
    <w:rsid w:val="00F55F7D"/>
    <w:rsid w:val="00F5614F"/>
    <w:rsid w:val="00F60A23"/>
    <w:rsid w:val="00F65DD3"/>
    <w:rsid w:val="00F6789F"/>
    <w:rsid w:val="00F67986"/>
    <w:rsid w:val="00F711F3"/>
    <w:rsid w:val="00F719F6"/>
    <w:rsid w:val="00F7443F"/>
    <w:rsid w:val="00F75998"/>
    <w:rsid w:val="00F75DE4"/>
    <w:rsid w:val="00F762C5"/>
    <w:rsid w:val="00F76574"/>
    <w:rsid w:val="00F76C33"/>
    <w:rsid w:val="00F77B4B"/>
    <w:rsid w:val="00F813EF"/>
    <w:rsid w:val="00F817AE"/>
    <w:rsid w:val="00F87E69"/>
    <w:rsid w:val="00FA01FF"/>
    <w:rsid w:val="00FA367D"/>
    <w:rsid w:val="00FA3776"/>
    <w:rsid w:val="00FA63F1"/>
    <w:rsid w:val="00FB418F"/>
    <w:rsid w:val="00FB4C7F"/>
    <w:rsid w:val="00FB7010"/>
    <w:rsid w:val="00FC644C"/>
    <w:rsid w:val="00FD0BDF"/>
    <w:rsid w:val="00FD6283"/>
    <w:rsid w:val="00FE026A"/>
    <w:rsid w:val="00FE383B"/>
    <w:rsid w:val="00FE5F22"/>
    <w:rsid w:val="00FF30B9"/>
    <w:rsid w:val="00FF3C00"/>
    <w:rsid w:val="00FF6AA9"/>
    <w:rsid w:val="00FF75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 fillcolor="#ffc000">
      <v:fill color="#ffc000"/>
      <v:stroke weight="1pt"/>
      <v:shadow color="#868686"/>
      <o:colormru v:ext="edit" colors="#f9edcf"/>
      <o:colormenu v:ext="edit" fillcolor="#f9edcf"/>
    </o:shapedefaults>
    <o:shapelayout v:ext="edit">
      <o:idmap v:ext="edit" data="1"/>
    </o:shapelayout>
  </w:shapeDefaults>
  <w:decimalSymbol w:val="."/>
  <w:listSeparator w:val=","/>
  <w14:docId w14:val="4A03F7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71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28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48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9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89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23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5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80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3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3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7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4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9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150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9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32436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9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0D5FDE-29A9-4838-A914-64C5BFAAD2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18</Pages>
  <Words>4626</Words>
  <Characters>26369</Characters>
  <Application>Microsoft Office Word</Application>
  <DocSecurity>0</DocSecurity>
  <Lines>219</Lines>
  <Paragraphs>61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30934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Abacus</dc:creator>
  <cp:lastModifiedBy>Jah-Pearl</cp:lastModifiedBy>
  <cp:revision>4</cp:revision>
  <cp:lastPrinted>2023-06-26T06:10:00Z</cp:lastPrinted>
  <dcterms:created xsi:type="dcterms:W3CDTF">2023-10-27T11:01:00Z</dcterms:created>
  <dcterms:modified xsi:type="dcterms:W3CDTF">2023-10-28T08:48:00Z</dcterms:modified>
</cp:coreProperties>
</file>